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04281" w14:textId="0E98D133" w:rsidR="009D6532" w:rsidRPr="009D6532" w:rsidRDefault="009D6532" w:rsidP="009D6532">
      <w:pPr>
        <w:spacing w:line="480" w:lineRule="auto"/>
        <w:jc w:val="center"/>
        <w:rPr>
          <w:rFonts w:ascii="Times New Roman" w:hAnsi="Times New Roman" w:cs="Times New Roman"/>
          <w:b/>
          <w:sz w:val="24"/>
          <w:szCs w:val="24"/>
        </w:rPr>
      </w:pPr>
      <w:r w:rsidRPr="009D6532">
        <w:rPr>
          <w:rFonts w:ascii="Times New Roman" w:hAnsi="Times New Roman" w:cs="Times New Roman"/>
          <w:b/>
          <w:sz w:val="24"/>
          <w:szCs w:val="24"/>
        </w:rPr>
        <w:t>Operation LASER and the Effectiveness of Hotspot Patrol: A Panel Analysis</w:t>
      </w:r>
    </w:p>
    <w:p w14:paraId="2C141479" w14:textId="77777777" w:rsidR="009D6532" w:rsidRPr="009D6532" w:rsidRDefault="009D6532" w:rsidP="009D6532">
      <w:pPr>
        <w:spacing w:line="480" w:lineRule="auto"/>
        <w:rPr>
          <w:rFonts w:ascii="Times New Roman" w:hAnsi="Times New Roman" w:cs="Times New Roman"/>
          <w:sz w:val="24"/>
          <w:szCs w:val="24"/>
        </w:rPr>
      </w:pPr>
      <w:r w:rsidRPr="009D6532">
        <w:rPr>
          <w:rFonts w:ascii="Times New Roman" w:hAnsi="Times New Roman" w:cs="Times New Roman"/>
          <w:sz w:val="24"/>
          <w:szCs w:val="24"/>
        </w:rPr>
        <w:t>Authors</w:t>
      </w:r>
    </w:p>
    <w:p w14:paraId="196235FC" w14:textId="77777777" w:rsidR="009D6532" w:rsidRPr="009D6532" w:rsidRDefault="009D6532" w:rsidP="009D6532">
      <w:pPr>
        <w:rPr>
          <w:rFonts w:ascii="Times New Roman" w:hAnsi="Times New Roman" w:cs="Times New Roman"/>
          <w:sz w:val="24"/>
          <w:szCs w:val="24"/>
        </w:rPr>
      </w:pPr>
      <w:r w:rsidRPr="009D6532">
        <w:rPr>
          <w:rFonts w:ascii="Times New Roman" w:hAnsi="Times New Roman" w:cs="Times New Roman"/>
          <w:sz w:val="24"/>
          <w:szCs w:val="24"/>
        </w:rPr>
        <w:t>Craig D. Uchida, Ph.D.</w:t>
      </w:r>
    </w:p>
    <w:p w14:paraId="67BDB7B9" w14:textId="77777777" w:rsidR="009D6532" w:rsidRPr="009D6532" w:rsidRDefault="009D6532" w:rsidP="009D6532">
      <w:pPr>
        <w:rPr>
          <w:rFonts w:ascii="Times New Roman" w:hAnsi="Times New Roman" w:cs="Times New Roman"/>
          <w:sz w:val="24"/>
          <w:szCs w:val="24"/>
        </w:rPr>
      </w:pPr>
      <w:r w:rsidRPr="009D6532">
        <w:rPr>
          <w:rFonts w:ascii="Times New Roman" w:hAnsi="Times New Roman" w:cs="Times New Roman"/>
          <w:sz w:val="24"/>
          <w:szCs w:val="24"/>
        </w:rPr>
        <w:t>President, Justice &amp; Security Strategies, Inc.</w:t>
      </w:r>
    </w:p>
    <w:p w14:paraId="743E105E" w14:textId="77777777" w:rsidR="009D6532" w:rsidRPr="009D6532" w:rsidRDefault="009D6532" w:rsidP="009D6532">
      <w:pPr>
        <w:rPr>
          <w:rFonts w:ascii="Times New Roman" w:hAnsi="Times New Roman" w:cs="Times New Roman"/>
          <w:sz w:val="24"/>
          <w:szCs w:val="24"/>
        </w:rPr>
      </w:pPr>
      <w:r w:rsidRPr="009D6532">
        <w:rPr>
          <w:rFonts w:ascii="Times New Roman" w:hAnsi="Times New Roman" w:cs="Times New Roman"/>
          <w:sz w:val="24"/>
          <w:szCs w:val="24"/>
        </w:rPr>
        <w:t>PO Box 6188</w:t>
      </w:r>
    </w:p>
    <w:p w14:paraId="0C06D007" w14:textId="77777777" w:rsidR="009D6532" w:rsidRPr="009D6532" w:rsidRDefault="009D6532" w:rsidP="009D6532">
      <w:pPr>
        <w:rPr>
          <w:rFonts w:ascii="Times New Roman" w:hAnsi="Times New Roman" w:cs="Times New Roman"/>
          <w:sz w:val="24"/>
          <w:szCs w:val="24"/>
        </w:rPr>
      </w:pPr>
      <w:r w:rsidRPr="009D6532">
        <w:rPr>
          <w:rFonts w:ascii="Times New Roman" w:hAnsi="Times New Roman" w:cs="Times New Roman"/>
          <w:sz w:val="24"/>
          <w:szCs w:val="24"/>
        </w:rPr>
        <w:t>Silver Spring, Maryland 20916</w:t>
      </w:r>
    </w:p>
    <w:p w14:paraId="7C6742FA" w14:textId="77777777" w:rsidR="009D6532" w:rsidRPr="009D6532" w:rsidRDefault="009D6532" w:rsidP="009D6532">
      <w:pPr>
        <w:rPr>
          <w:rFonts w:ascii="Times New Roman" w:hAnsi="Times New Roman" w:cs="Times New Roman"/>
          <w:sz w:val="24"/>
          <w:szCs w:val="24"/>
        </w:rPr>
      </w:pPr>
      <w:r w:rsidRPr="009D6532">
        <w:rPr>
          <w:rFonts w:ascii="Times New Roman" w:hAnsi="Times New Roman" w:cs="Times New Roman"/>
          <w:sz w:val="24"/>
          <w:szCs w:val="24"/>
        </w:rPr>
        <w:t>Email: cduchida@jssinc.org</w:t>
      </w:r>
    </w:p>
    <w:p w14:paraId="208177FE" w14:textId="2641A514" w:rsidR="009D6532" w:rsidRDefault="009D6532" w:rsidP="009D6532">
      <w:pPr>
        <w:rPr>
          <w:rFonts w:ascii="Times New Roman" w:hAnsi="Times New Roman" w:cs="Times New Roman"/>
          <w:sz w:val="24"/>
          <w:szCs w:val="24"/>
        </w:rPr>
      </w:pPr>
      <w:proofErr w:type="spellStart"/>
      <w:r w:rsidRPr="009D6532">
        <w:rPr>
          <w:rFonts w:ascii="Times New Roman" w:hAnsi="Times New Roman" w:cs="Times New Roman"/>
          <w:sz w:val="24"/>
          <w:szCs w:val="24"/>
        </w:rPr>
        <w:t>Ph</w:t>
      </w:r>
      <w:proofErr w:type="spellEnd"/>
      <w:r w:rsidRPr="009D6532">
        <w:rPr>
          <w:rFonts w:ascii="Times New Roman" w:hAnsi="Times New Roman" w:cs="Times New Roman"/>
          <w:sz w:val="24"/>
          <w:szCs w:val="24"/>
        </w:rPr>
        <w:t xml:space="preserve">: (301) 438 </w:t>
      </w:r>
      <w:r w:rsidR="00684758">
        <w:rPr>
          <w:rFonts w:ascii="Times New Roman" w:hAnsi="Times New Roman" w:cs="Times New Roman"/>
          <w:sz w:val="24"/>
          <w:szCs w:val="24"/>
        </w:rPr>
        <w:t>–</w:t>
      </w:r>
      <w:r w:rsidRPr="009D6532">
        <w:rPr>
          <w:rFonts w:ascii="Times New Roman" w:hAnsi="Times New Roman" w:cs="Times New Roman"/>
          <w:sz w:val="24"/>
          <w:szCs w:val="24"/>
        </w:rPr>
        <w:t xml:space="preserve"> 3132</w:t>
      </w:r>
    </w:p>
    <w:p w14:paraId="405308F7" w14:textId="77777777" w:rsidR="00684758" w:rsidRPr="009D6532" w:rsidRDefault="00684758" w:rsidP="009D6532">
      <w:pPr>
        <w:rPr>
          <w:rFonts w:ascii="Times New Roman" w:hAnsi="Times New Roman" w:cs="Times New Roman"/>
          <w:sz w:val="24"/>
          <w:szCs w:val="24"/>
        </w:rPr>
      </w:pPr>
    </w:p>
    <w:p w14:paraId="3BAC4393" w14:textId="2677C7E4" w:rsidR="009D6532" w:rsidRPr="009D6532" w:rsidRDefault="009D6532" w:rsidP="00684758">
      <w:pPr>
        <w:rPr>
          <w:rFonts w:ascii="Times New Roman" w:hAnsi="Times New Roman" w:cs="Times New Roman"/>
          <w:sz w:val="24"/>
          <w:szCs w:val="24"/>
        </w:rPr>
      </w:pPr>
      <w:r w:rsidRPr="009D6532">
        <w:rPr>
          <w:rFonts w:ascii="Times New Roman" w:hAnsi="Times New Roman" w:cs="Times New Roman"/>
          <w:sz w:val="24"/>
          <w:szCs w:val="24"/>
        </w:rPr>
        <w:t>Craig D. Uchida is President of Justice &amp; Security Strategies, Inc., (JSS) a consulting firm that specializes in criminal ju</w:t>
      </w:r>
      <w:r w:rsidR="00915EF8">
        <w:rPr>
          <w:rFonts w:ascii="Times New Roman" w:hAnsi="Times New Roman" w:cs="Times New Roman"/>
          <w:sz w:val="24"/>
          <w:szCs w:val="24"/>
        </w:rPr>
        <w:t>stice and public policy issues.</w:t>
      </w:r>
      <w:r w:rsidRPr="009D6532">
        <w:rPr>
          <w:rFonts w:ascii="Times New Roman" w:hAnsi="Times New Roman" w:cs="Times New Roman"/>
          <w:sz w:val="24"/>
          <w:szCs w:val="24"/>
        </w:rPr>
        <w:t xml:space="preserve"> JSS is the research partner for the Los Angeles Police Department Smart Policing Initiative Project – Operation LASER. He has written numerous mo</w:t>
      </w:r>
      <w:r w:rsidR="00915EF8">
        <w:rPr>
          <w:rFonts w:ascii="Times New Roman" w:hAnsi="Times New Roman" w:cs="Times New Roman"/>
          <w:sz w:val="24"/>
          <w:szCs w:val="24"/>
        </w:rPr>
        <w:t xml:space="preserve">nographs and edited two books. </w:t>
      </w:r>
      <w:r w:rsidRPr="009D6532">
        <w:rPr>
          <w:rFonts w:ascii="Times New Roman" w:hAnsi="Times New Roman" w:cs="Times New Roman"/>
          <w:sz w:val="24"/>
          <w:szCs w:val="24"/>
        </w:rPr>
        <w:t>His publications have appeared in Crime and Delinquency, Journal of Criminal Law and Criminology, and Journal of Rese</w:t>
      </w:r>
      <w:r w:rsidR="00915EF8">
        <w:rPr>
          <w:rFonts w:ascii="Times New Roman" w:hAnsi="Times New Roman" w:cs="Times New Roman"/>
          <w:sz w:val="24"/>
          <w:szCs w:val="24"/>
        </w:rPr>
        <w:t xml:space="preserve">arch in Crime and Delinquency. </w:t>
      </w:r>
      <w:r w:rsidRPr="009D6532">
        <w:rPr>
          <w:rFonts w:ascii="Times New Roman" w:hAnsi="Times New Roman" w:cs="Times New Roman"/>
          <w:sz w:val="24"/>
          <w:szCs w:val="24"/>
        </w:rPr>
        <w:t>His research interests include predictive</w:t>
      </w:r>
      <w:r>
        <w:rPr>
          <w:rFonts w:ascii="Times New Roman" w:hAnsi="Times New Roman" w:cs="Times New Roman"/>
          <w:sz w:val="24"/>
          <w:szCs w:val="24"/>
        </w:rPr>
        <w:t xml:space="preserve"> policing, gangs, and violence.</w:t>
      </w:r>
    </w:p>
    <w:p w14:paraId="16907E89" w14:textId="77777777" w:rsidR="00684758" w:rsidRDefault="00684758" w:rsidP="009D6532">
      <w:pPr>
        <w:rPr>
          <w:rFonts w:ascii="Times New Roman" w:hAnsi="Times New Roman" w:cs="Times New Roman"/>
          <w:sz w:val="24"/>
          <w:szCs w:val="24"/>
        </w:rPr>
      </w:pPr>
    </w:p>
    <w:p w14:paraId="296F2DBB" w14:textId="77777777" w:rsidR="009D6532" w:rsidRPr="009D6532" w:rsidRDefault="009D6532" w:rsidP="009D6532">
      <w:pPr>
        <w:rPr>
          <w:rFonts w:ascii="Times New Roman" w:hAnsi="Times New Roman" w:cs="Times New Roman"/>
          <w:sz w:val="24"/>
          <w:szCs w:val="24"/>
        </w:rPr>
      </w:pPr>
      <w:r w:rsidRPr="009D6532">
        <w:rPr>
          <w:rFonts w:ascii="Times New Roman" w:hAnsi="Times New Roman" w:cs="Times New Roman"/>
          <w:sz w:val="24"/>
          <w:szCs w:val="24"/>
        </w:rPr>
        <w:t>Marc L. Swatt, Ph.D.</w:t>
      </w:r>
    </w:p>
    <w:p w14:paraId="293A2A17" w14:textId="77777777" w:rsidR="009D6532" w:rsidRPr="009D6532" w:rsidRDefault="009D6532" w:rsidP="009D6532">
      <w:pPr>
        <w:rPr>
          <w:rFonts w:ascii="Times New Roman" w:hAnsi="Times New Roman" w:cs="Times New Roman"/>
          <w:sz w:val="24"/>
          <w:szCs w:val="24"/>
        </w:rPr>
      </w:pPr>
      <w:r w:rsidRPr="009D6532">
        <w:rPr>
          <w:rFonts w:ascii="Times New Roman" w:hAnsi="Times New Roman" w:cs="Times New Roman"/>
          <w:sz w:val="24"/>
          <w:szCs w:val="24"/>
        </w:rPr>
        <w:t>Senior Research Associate, Justice &amp; Security Strategies, Inc.</w:t>
      </w:r>
    </w:p>
    <w:p w14:paraId="376D6EF3" w14:textId="77777777" w:rsidR="009D6532" w:rsidRPr="009D6532" w:rsidRDefault="009D6532" w:rsidP="009D6532">
      <w:pPr>
        <w:rPr>
          <w:rFonts w:ascii="Times New Roman" w:hAnsi="Times New Roman" w:cs="Times New Roman"/>
          <w:sz w:val="24"/>
          <w:szCs w:val="24"/>
        </w:rPr>
      </w:pPr>
      <w:r w:rsidRPr="009D6532">
        <w:rPr>
          <w:rFonts w:ascii="Times New Roman" w:hAnsi="Times New Roman" w:cs="Times New Roman"/>
          <w:sz w:val="24"/>
          <w:szCs w:val="24"/>
        </w:rPr>
        <w:t xml:space="preserve">14842 </w:t>
      </w:r>
      <w:proofErr w:type="spellStart"/>
      <w:r w:rsidRPr="009D6532">
        <w:rPr>
          <w:rFonts w:ascii="Times New Roman" w:hAnsi="Times New Roman" w:cs="Times New Roman"/>
          <w:sz w:val="24"/>
          <w:szCs w:val="24"/>
        </w:rPr>
        <w:t>Ruggles</w:t>
      </w:r>
      <w:proofErr w:type="spellEnd"/>
      <w:r w:rsidRPr="009D6532">
        <w:rPr>
          <w:rFonts w:ascii="Times New Roman" w:hAnsi="Times New Roman" w:cs="Times New Roman"/>
          <w:sz w:val="24"/>
          <w:szCs w:val="24"/>
        </w:rPr>
        <w:t xml:space="preserve"> Street</w:t>
      </w:r>
    </w:p>
    <w:p w14:paraId="7C463BC3" w14:textId="77777777" w:rsidR="009D6532" w:rsidRPr="009D6532" w:rsidRDefault="009D6532" w:rsidP="009D6532">
      <w:pPr>
        <w:rPr>
          <w:rFonts w:ascii="Times New Roman" w:hAnsi="Times New Roman" w:cs="Times New Roman"/>
          <w:sz w:val="24"/>
          <w:szCs w:val="24"/>
        </w:rPr>
      </w:pPr>
      <w:r w:rsidRPr="009D6532">
        <w:rPr>
          <w:rFonts w:ascii="Times New Roman" w:hAnsi="Times New Roman" w:cs="Times New Roman"/>
          <w:sz w:val="24"/>
          <w:szCs w:val="24"/>
        </w:rPr>
        <w:t>Omaha, NE  68116</w:t>
      </w:r>
    </w:p>
    <w:p w14:paraId="2D6F9FBA" w14:textId="77777777" w:rsidR="009D6532" w:rsidRPr="009D6532" w:rsidRDefault="009D6532" w:rsidP="009D6532">
      <w:pPr>
        <w:rPr>
          <w:rFonts w:ascii="Times New Roman" w:hAnsi="Times New Roman" w:cs="Times New Roman"/>
          <w:sz w:val="24"/>
          <w:szCs w:val="24"/>
        </w:rPr>
      </w:pPr>
      <w:r w:rsidRPr="009D6532">
        <w:rPr>
          <w:rFonts w:ascii="Times New Roman" w:hAnsi="Times New Roman" w:cs="Times New Roman"/>
          <w:sz w:val="24"/>
          <w:szCs w:val="24"/>
        </w:rPr>
        <w:t>Email: marc.swatt@gmail.com</w:t>
      </w:r>
    </w:p>
    <w:p w14:paraId="2E4F6E06" w14:textId="77777777" w:rsidR="009D6532" w:rsidRPr="009D6532" w:rsidRDefault="009D6532" w:rsidP="009D6532">
      <w:pPr>
        <w:rPr>
          <w:rFonts w:ascii="Times New Roman" w:hAnsi="Times New Roman" w:cs="Times New Roman"/>
          <w:sz w:val="24"/>
          <w:szCs w:val="24"/>
        </w:rPr>
      </w:pPr>
      <w:proofErr w:type="spellStart"/>
      <w:r w:rsidRPr="009D6532">
        <w:rPr>
          <w:rFonts w:ascii="Times New Roman" w:hAnsi="Times New Roman" w:cs="Times New Roman"/>
          <w:sz w:val="24"/>
          <w:szCs w:val="24"/>
        </w:rPr>
        <w:t>Ph</w:t>
      </w:r>
      <w:proofErr w:type="spellEnd"/>
      <w:r w:rsidRPr="009D6532">
        <w:rPr>
          <w:rFonts w:ascii="Times New Roman" w:hAnsi="Times New Roman" w:cs="Times New Roman"/>
          <w:sz w:val="24"/>
          <w:szCs w:val="24"/>
        </w:rPr>
        <w:t>: 402-490-9604</w:t>
      </w:r>
    </w:p>
    <w:p w14:paraId="50C79D67" w14:textId="77777777" w:rsidR="00684758" w:rsidRDefault="00684758" w:rsidP="00684758">
      <w:pPr>
        <w:rPr>
          <w:rFonts w:ascii="Times New Roman" w:hAnsi="Times New Roman" w:cs="Times New Roman"/>
          <w:sz w:val="24"/>
          <w:szCs w:val="24"/>
        </w:rPr>
      </w:pPr>
    </w:p>
    <w:p w14:paraId="0B9E5550" w14:textId="77777777" w:rsidR="009D6532" w:rsidRDefault="009D6532" w:rsidP="00684758">
      <w:pPr>
        <w:rPr>
          <w:rFonts w:ascii="Times New Roman" w:hAnsi="Times New Roman" w:cs="Times New Roman"/>
          <w:sz w:val="24"/>
          <w:szCs w:val="24"/>
        </w:rPr>
      </w:pPr>
      <w:r w:rsidRPr="009D6532">
        <w:rPr>
          <w:rFonts w:ascii="Times New Roman" w:hAnsi="Times New Roman" w:cs="Times New Roman"/>
          <w:sz w:val="24"/>
          <w:szCs w:val="24"/>
        </w:rPr>
        <w:t>Marc L. Swatt is a Senior Research Associate and Statistician with Justice &amp; Security Strategies, Inc. His recent publications have appeared in Justice Quarterly, Journal of Quantitative Criminology, Crime and Delinquency, and Journal of Criminal Justice. His current research interests include quantitative methods, criminological theory, neighborhoods and crime, and spatial crime analysis.</w:t>
      </w:r>
    </w:p>
    <w:p w14:paraId="27F04BA8" w14:textId="77777777" w:rsidR="00684758" w:rsidRDefault="00684758" w:rsidP="00684758">
      <w:pPr>
        <w:rPr>
          <w:rFonts w:ascii="Times New Roman" w:hAnsi="Times New Roman" w:cs="Times New Roman"/>
          <w:sz w:val="24"/>
          <w:szCs w:val="24"/>
        </w:rPr>
      </w:pPr>
    </w:p>
    <w:p w14:paraId="48932A39" w14:textId="2736A399" w:rsidR="00684758" w:rsidRPr="00684758" w:rsidRDefault="00684758" w:rsidP="00684758">
      <w:pPr>
        <w:rPr>
          <w:rFonts w:ascii="Times New Roman" w:hAnsi="Times New Roman" w:cs="Times New Roman"/>
          <w:b/>
          <w:sz w:val="24"/>
          <w:szCs w:val="24"/>
        </w:rPr>
      </w:pPr>
      <w:r w:rsidRPr="00684758">
        <w:rPr>
          <w:rFonts w:ascii="Times New Roman" w:hAnsi="Times New Roman" w:cs="Times New Roman"/>
          <w:b/>
          <w:sz w:val="24"/>
          <w:szCs w:val="24"/>
        </w:rPr>
        <w:t>Funding</w:t>
      </w:r>
    </w:p>
    <w:p w14:paraId="19713623" w14:textId="77777777" w:rsidR="00684758" w:rsidRPr="009D6532" w:rsidRDefault="00684758" w:rsidP="00684758">
      <w:pPr>
        <w:rPr>
          <w:rFonts w:ascii="Times New Roman" w:hAnsi="Times New Roman" w:cs="Times New Roman"/>
          <w:sz w:val="24"/>
          <w:szCs w:val="24"/>
        </w:rPr>
      </w:pPr>
    </w:p>
    <w:p w14:paraId="3FD64415" w14:textId="522D029E" w:rsidR="00684758" w:rsidRDefault="00684758" w:rsidP="00684758">
      <w:pPr>
        <w:rPr>
          <w:rFonts w:ascii="Times New Roman" w:hAnsi="Times New Roman" w:cs="Times New Roman"/>
          <w:sz w:val="24"/>
          <w:szCs w:val="24"/>
        </w:rPr>
      </w:pPr>
      <w:r w:rsidRPr="00684758">
        <w:rPr>
          <w:rFonts w:ascii="Times New Roman" w:hAnsi="Times New Roman" w:cs="Times New Roman"/>
          <w:sz w:val="24"/>
          <w:szCs w:val="24"/>
        </w:rPr>
        <w:t xml:space="preserve">This project was supported by Grant Number </w:t>
      </w:r>
      <w:r w:rsidRPr="00684758">
        <w:rPr>
          <w:rFonts w:ascii="Times New Roman" w:hAnsi="Times New Roman" w:cs="Times New Roman"/>
          <w:bCs/>
          <w:sz w:val="24"/>
          <w:szCs w:val="24"/>
        </w:rPr>
        <w:t>2009-DG-BX​-0118</w:t>
      </w:r>
      <w:r w:rsidRPr="00684758">
        <w:rPr>
          <w:rFonts w:ascii="Times New Roman" w:hAnsi="Times New Roman" w:cs="Times New Roman"/>
          <w:sz w:val="24"/>
          <w:szCs w:val="24"/>
        </w:rPr>
        <w:t xml:space="preserve"> awarded by the Bureau of Justice Assistance, Office of Justice Programs, </w:t>
      </w:r>
      <w:proofErr w:type="gramStart"/>
      <w:r w:rsidRPr="00684758">
        <w:rPr>
          <w:rFonts w:ascii="Times New Roman" w:hAnsi="Times New Roman" w:cs="Times New Roman"/>
          <w:sz w:val="24"/>
          <w:szCs w:val="24"/>
        </w:rPr>
        <w:t>U.S</w:t>
      </w:r>
      <w:proofErr w:type="gramEnd"/>
      <w:r w:rsidRPr="00684758">
        <w:rPr>
          <w:rFonts w:ascii="Times New Roman" w:hAnsi="Times New Roman" w:cs="Times New Roman"/>
          <w:sz w:val="24"/>
          <w:szCs w:val="24"/>
        </w:rPr>
        <w:t xml:space="preserve">. Department of Justice.  The points of view and opinions expressed in this article are those of the authors and do not necessarily represent </w:t>
      </w:r>
      <w:r>
        <w:rPr>
          <w:rFonts w:ascii="Times New Roman" w:hAnsi="Times New Roman" w:cs="Times New Roman"/>
          <w:sz w:val="24"/>
          <w:szCs w:val="24"/>
        </w:rPr>
        <w:t xml:space="preserve">the official position or policies of the US Department of Justice or the Los Angeles Police Department.  </w:t>
      </w:r>
    </w:p>
    <w:p w14:paraId="762EF7F9" w14:textId="77777777" w:rsidR="00684758" w:rsidRDefault="00684758" w:rsidP="00684758">
      <w:pPr>
        <w:rPr>
          <w:rFonts w:ascii="Times New Roman" w:hAnsi="Times New Roman" w:cs="Times New Roman"/>
          <w:sz w:val="24"/>
          <w:szCs w:val="24"/>
        </w:rPr>
      </w:pPr>
    </w:p>
    <w:p w14:paraId="02EC1208" w14:textId="357C7913" w:rsidR="00684758" w:rsidRPr="00684758" w:rsidRDefault="00684758" w:rsidP="00684758">
      <w:pPr>
        <w:rPr>
          <w:rFonts w:ascii="Times New Roman" w:hAnsi="Times New Roman" w:cs="Times New Roman"/>
          <w:b/>
          <w:sz w:val="24"/>
          <w:szCs w:val="24"/>
        </w:rPr>
      </w:pPr>
      <w:r w:rsidRPr="00684758">
        <w:rPr>
          <w:rFonts w:ascii="Times New Roman" w:hAnsi="Times New Roman" w:cs="Times New Roman"/>
          <w:b/>
          <w:sz w:val="24"/>
          <w:szCs w:val="24"/>
        </w:rPr>
        <w:t>Acknowledgements</w:t>
      </w:r>
    </w:p>
    <w:p w14:paraId="14EE6A50" w14:textId="77777777" w:rsidR="00684758" w:rsidRDefault="00684758" w:rsidP="00684758">
      <w:pPr>
        <w:rPr>
          <w:rFonts w:ascii="Times New Roman" w:hAnsi="Times New Roman" w:cs="Times New Roman"/>
          <w:sz w:val="24"/>
          <w:szCs w:val="24"/>
        </w:rPr>
      </w:pPr>
    </w:p>
    <w:p w14:paraId="18ECDED3" w14:textId="1B58D2AC" w:rsidR="00A97694" w:rsidRDefault="00684758" w:rsidP="00684758">
      <w:pPr>
        <w:rPr>
          <w:rFonts w:ascii="Times New Roman" w:hAnsi="Times New Roman" w:cs="Times New Roman"/>
          <w:sz w:val="24"/>
          <w:szCs w:val="24"/>
        </w:rPr>
      </w:pPr>
      <w:r>
        <w:rPr>
          <w:rFonts w:ascii="Times New Roman" w:hAnsi="Times New Roman" w:cs="Times New Roman"/>
          <w:sz w:val="24"/>
          <w:szCs w:val="24"/>
        </w:rPr>
        <w:t xml:space="preserve">The authors would like to thank LAPD Chief Charlie Beck, Police Administrator Maggie Goodrich, Captain Sean Malinowski, Captain Jorge Rodriguez, Captain Robert Lopez, Captain Edward </w:t>
      </w:r>
      <w:proofErr w:type="spellStart"/>
      <w:r>
        <w:rPr>
          <w:rFonts w:ascii="Times New Roman" w:hAnsi="Times New Roman" w:cs="Times New Roman"/>
          <w:sz w:val="24"/>
          <w:szCs w:val="24"/>
        </w:rPr>
        <w:t>Prokop</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Crime Intelligence Detail at Newton Division – Officers Dave </w:t>
      </w:r>
      <w:proofErr w:type="spellStart"/>
      <w:r>
        <w:rPr>
          <w:rFonts w:ascii="Times New Roman" w:hAnsi="Times New Roman" w:cs="Times New Roman"/>
          <w:sz w:val="24"/>
          <w:szCs w:val="24"/>
        </w:rPr>
        <w:t>Gamero</w:t>
      </w:r>
      <w:proofErr w:type="spellEnd"/>
      <w:r>
        <w:rPr>
          <w:rFonts w:ascii="Times New Roman" w:hAnsi="Times New Roman" w:cs="Times New Roman"/>
          <w:sz w:val="24"/>
          <w:szCs w:val="24"/>
        </w:rPr>
        <w:t xml:space="preserve">, Erica Salazar, Jeanine Lopez, and Elliott King and Crime/Intelligence Analysts Nathan </w:t>
      </w:r>
      <w:proofErr w:type="spellStart"/>
      <w:r>
        <w:rPr>
          <w:rFonts w:ascii="Times New Roman" w:hAnsi="Times New Roman" w:cs="Times New Roman"/>
          <w:sz w:val="24"/>
          <w:szCs w:val="24"/>
        </w:rPr>
        <w:t>Ong</w:t>
      </w:r>
      <w:proofErr w:type="spellEnd"/>
      <w:r>
        <w:rPr>
          <w:rFonts w:ascii="Times New Roman" w:hAnsi="Times New Roman" w:cs="Times New Roman"/>
          <w:sz w:val="24"/>
          <w:szCs w:val="24"/>
        </w:rPr>
        <w:t xml:space="preserve"> and Rhonda </w:t>
      </w:r>
      <w:proofErr w:type="spellStart"/>
      <w:r>
        <w:rPr>
          <w:rFonts w:ascii="Times New Roman" w:hAnsi="Times New Roman" w:cs="Times New Roman"/>
          <w:sz w:val="24"/>
          <w:szCs w:val="24"/>
        </w:rPr>
        <w:t>Dillihunt</w:t>
      </w:r>
      <w:proofErr w:type="spellEnd"/>
      <w:r>
        <w:rPr>
          <w:rFonts w:ascii="Times New Roman" w:hAnsi="Times New Roman" w:cs="Times New Roman"/>
          <w:sz w:val="24"/>
          <w:szCs w:val="24"/>
        </w:rPr>
        <w:t>, and the officers and staff of Newton Division.</w:t>
      </w:r>
    </w:p>
    <w:p w14:paraId="0ACBEA03" w14:textId="17275744" w:rsidR="009D6532" w:rsidRDefault="00A97694" w:rsidP="00A97694">
      <w:pPr>
        <w:jc w:val="center"/>
        <w:rPr>
          <w:rFonts w:ascii="Times New Roman" w:hAnsi="Times New Roman" w:cs="Times New Roman"/>
          <w:b/>
          <w:sz w:val="24"/>
          <w:szCs w:val="24"/>
        </w:rPr>
      </w:pPr>
      <w:r>
        <w:rPr>
          <w:rFonts w:ascii="Times New Roman" w:hAnsi="Times New Roman" w:cs="Times New Roman"/>
          <w:sz w:val="24"/>
          <w:szCs w:val="24"/>
        </w:rPr>
        <w:br w:type="page"/>
      </w:r>
      <w:r w:rsidR="009D6532" w:rsidRPr="009D6532">
        <w:rPr>
          <w:rFonts w:ascii="Times New Roman" w:hAnsi="Times New Roman" w:cs="Times New Roman"/>
          <w:b/>
          <w:sz w:val="24"/>
          <w:szCs w:val="24"/>
        </w:rPr>
        <w:t>Operation LASER and the Effectiveness of Hotspot Patrol: A Panel Analysis</w:t>
      </w:r>
    </w:p>
    <w:p w14:paraId="5B4B97C1" w14:textId="77777777" w:rsidR="00A97694" w:rsidRPr="00A97694" w:rsidRDefault="00A97694" w:rsidP="00A97694">
      <w:pPr>
        <w:jc w:val="center"/>
        <w:rPr>
          <w:rFonts w:ascii="Times New Roman" w:hAnsi="Times New Roman" w:cs="Times New Roman"/>
          <w:sz w:val="24"/>
          <w:szCs w:val="24"/>
        </w:rPr>
      </w:pPr>
    </w:p>
    <w:p w14:paraId="45A860D8" w14:textId="7A006F17" w:rsidR="009D6532" w:rsidRPr="009D6532" w:rsidRDefault="009D6532" w:rsidP="009D6532">
      <w:pPr>
        <w:spacing w:line="480" w:lineRule="auto"/>
        <w:rPr>
          <w:rFonts w:ascii="Times New Roman" w:hAnsi="Times New Roman" w:cs="Times New Roman"/>
          <w:b/>
          <w:sz w:val="24"/>
          <w:szCs w:val="24"/>
        </w:rPr>
      </w:pPr>
      <w:r>
        <w:rPr>
          <w:rFonts w:ascii="Times New Roman" w:hAnsi="Times New Roman" w:cs="Times New Roman"/>
          <w:b/>
          <w:sz w:val="24"/>
          <w:szCs w:val="24"/>
        </w:rPr>
        <w:t>Abstract</w:t>
      </w:r>
    </w:p>
    <w:p w14:paraId="679817C8" w14:textId="514BD238" w:rsidR="009D6532" w:rsidRPr="009D6532" w:rsidRDefault="009D6532" w:rsidP="00684758">
      <w:pPr>
        <w:rPr>
          <w:rFonts w:ascii="Times New Roman" w:hAnsi="Times New Roman" w:cs="Times New Roman"/>
          <w:sz w:val="24"/>
          <w:szCs w:val="24"/>
        </w:rPr>
      </w:pPr>
      <w:r w:rsidRPr="009D6532">
        <w:rPr>
          <w:rFonts w:ascii="Times New Roman" w:hAnsi="Times New Roman" w:cs="Times New Roman"/>
          <w:sz w:val="24"/>
          <w:szCs w:val="24"/>
        </w:rPr>
        <w:t>Operation LASER (Los Angeles’ Strategic Extraction and Restoration program) is an initiative conducted by the Los Angeles Police Department Newton Division and Justice &amp; Security Strategies</w:t>
      </w:r>
      <w:r w:rsidR="00B95F43">
        <w:rPr>
          <w:rFonts w:ascii="Times New Roman" w:hAnsi="Times New Roman" w:cs="Times New Roman"/>
          <w:sz w:val="24"/>
          <w:szCs w:val="24"/>
        </w:rPr>
        <w:t>, Inc. (JSS).</w:t>
      </w:r>
      <w:r w:rsidRPr="009D6532">
        <w:rPr>
          <w:rFonts w:ascii="Times New Roman" w:hAnsi="Times New Roman" w:cs="Times New Roman"/>
          <w:sz w:val="24"/>
          <w:szCs w:val="24"/>
        </w:rPr>
        <w:t xml:space="preserve"> </w:t>
      </w:r>
      <w:r w:rsidR="00B95F43">
        <w:rPr>
          <w:rFonts w:ascii="Times New Roman" w:hAnsi="Times New Roman" w:cs="Times New Roman"/>
          <w:sz w:val="24"/>
          <w:szCs w:val="24"/>
        </w:rPr>
        <w:t>LASER is</w:t>
      </w:r>
      <w:r w:rsidRPr="009D6532">
        <w:rPr>
          <w:rFonts w:ascii="Times New Roman" w:hAnsi="Times New Roman" w:cs="Times New Roman"/>
          <w:sz w:val="24"/>
          <w:szCs w:val="24"/>
        </w:rPr>
        <w:t xml:space="preserve"> part of the Smart Policing Initiative funded by the Bureau of Justice Assistance. There are two components to this operation: a chronic offender component and a chronic location component. The chronic offender component operates division-wide and involves providing police units within </w:t>
      </w:r>
      <w:proofErr w:type="spellStart"/>
      <w:r w:rsidRPr="009D6532">
        <w:rPr>
          <w:rFonts w:ascii="Times New Roman" w:hAnsi="Times New Roman" w:cs="Times New Roman"/>
          <w:sz w:val="24"/>
          <w:szCs w:val="24"/>
        </w:rPr>
        <w:t>te</w:t>
      </w:r>
      <w:proofErr w:type="spellEnd"/>
      <w:r w:rsidRPr="009D6532">
        <w:rPr>
          <w:rFonts w:ascii="Times New Roman" w:hAnsi="Times New Roman" w:cs="Times New Roman"/>
          <w:sz w:val="24"/>
          <w:szCs w:val="24"/>
        </w:rPr>
        <w:t xml:space="preserve"> Newton Division with specific intelligence on chronic violent offenders to better enable </w:t>
      </w:r>
      <w:r w:rsidR="00B95F43">
        <w:rPr>
          <w:rFonts w:ascii="Times New Roman" w:hAnsi="Times New Roman" w:cs="Times New Roman"/>
          <w:sz w:val="24"/>
          <w:szCs w:val="24"/>
        </w:rPr>
        <w:t>them</w:t>
      </w:r>
      <w:r w:rsidRPr="009D6532">
        <w:rPr>
          <w:rFonts w:ascii="Times New Roman" w:hAnsi="Times New Roman" w:cs="Times New Roman"/>
          <w:sz w:val="24"/>
          <w:szCs w:val="24"/>
        </w:rPr>
        <w:t xml:space="preserve"> to identify, track, and apprehend these individuals. The chronic location component involves identifying </w:t>
      </w:r>
      <w:r w:rsidR="009D1C3B">
        <w:rPr>
          <w:rFonts w:ascii="Times New Roman" w:hAnsi="Times New Roman" w:cs="Times New Roman"/>
          <w:sz w:val="24"/>
          <w:szCs w:val="24"/>
        </w:rPr>
        <w:t>“hot</w:t>
      </w:r>
      <w:r w:rsidRPr="009D6532">
        <w:rPr>
          <w:rFonts w:ascii="Times New Roman" w:hAnsi="Times New Roman" w:cs="Times New Roman"/>
          <w:sz w:val="24"/>
          <w:szCs w:val="24"/>
        </w:rPr>
        <w:t xml:space="preserve"> corridors</w:t>
      </w:r>
      <w:r w:rsidR="009D1C3B">
        <w:rPr>
          <w:rFonts w:ascii="Times New Roman" w:hAnsi="Times New Roman" w:cs="Times New Roman"/>
          <w:sz w:val="24"/>
          <w:szCs w:val="24"/>
        </w:rPr>
        <w:t>”</w:t>
      </w:r>
      <w:r w:rsidRPr="009D6532">
        <w:rPr>
          <w:rFonts w:ascii="Times New Roman" w:hAnsi="Times New Roman" w:cs="Times New Roman"/>
          <w:sz w:val="24"/>
          <w:szCs w:val="24"/>
        </w:rPr>
        <w:t xml:space="preserve"> for gun crime and concentrating patrol presence from existing units within these corridors.</w:t>
      </w:r>
    </w:p>
    <w:p w14:paraId="61591B8A" w14:textId="77777777" w:rsidR="00684758" w:rsidRDefault="009D6532" w:rsidP="00684758">
      <w:pPr>
        <w:rPr>
          <w:rFonts w:ascii="Times New Roman" w:hAnsi="Times New Roman" w:cs="Times New Roman"/>
          <w:sz w:val="24"/>
          <w:szCs w:val="24"/>
        </w:rPr>
      </w:pPr>
      <w:r w:rsidRPr="009D6532">
        <w:rPr>
          <w:rFonts w:ascii="Times New Roman" w:hAnsi="Times New Roman" w:cs="Times New Roman"/>
          <w:sz w:val="24"/>
          <w:szCs w:val="24"/>
        </w:rPr>
        <w:tab/>
      </w:r>
    </w:p>
    <w:p w14:paraId="32EF3896" w14:textId="32827193" w:rsidR="009D6532" w:rsidRPr="009D6532" w:rsidRDefault="009D6532" w:rsidP="00684758">
      <w:pPr>
        <w:rPr>
          <w:rFonts w:ascii="Times New Roman" w:hAnsi="Times New Roman" w:cs="Times New Roman"/>
          <w:sz w:val="24"/>
          <w:szCs w:val="24"/>
        </w:rPr>
      </w:pPr>
      <w:r w:rsidRPr="009D6532">
        <w:rPr>
          <w:rFonts w:ascii="Times New Roman" w:hAnsi="Times New Roman" w:cs="Times New Roman"/>
          <w:sz w:val="24"/>
          <w:szCs w:val="24"/>
        </w:rPr>
        <w:t xml:space="preserve">In the current study, the effectiveness of Operation LASER for reducing gun crime was assessed at the </w:t>
      </w:r>
      <w:r w:rsidR="00B95F43">
        <w:rPr>
          <w:rFonts w:ascii="Times New Roman" w:hAnsi="Times New Roman" w:cs="Times New Roman"/>
          <w:sz w:val="24"/>
          <w:szCs w:val="24"/>
        </w:rPr>
        <w:t>R</w:t>
      </w:r>
      <w:r w:rsidRPr="009D6532">
        <w:rPr>
          <w:rFonts w:ascii="Times New Roman" w:hAnsi="Times New Roman" w:cs="Times New Roman"/>
          <w:sz w:val="24"/>
          <w:szCs w:val="24"/>
        </w:rPr>
        <w:t xml:space="preserve">eporting </w:t>
      </w:r>
      <w:r w:rsidR="00B95F43">
        <w:rPr>
          <w:rFonts w:ascii="Times New Roman" w:hAnsi="Times New Roman" w:cs="Times New Roman"/>
          <w:sz w:val="24"/>
          <w:szCs w:val="24"/>
        </w:rPr>
        <w:t>D</w:t>
      </w:r>
      <w:r w:rsidRPr="009D6532">
        <w:rPr>
          <w:rFonts w:ascii="Times New Roman" w:hAnsi="Times New Roman" w:cs="Times New Roman"/>
          <w:sz w:val="24"/>
          <w:szCs w:val="24"/>
        </w:rPr>
        <w:t>istrict</w:t>
      </w:r>
      <w:r w:rsidR="00B95F43">
        <w:rPr>
          <w:rFonts w:ascii="Times New Roman" w:hAnsi="Times New Roman" w:cs="Times New Roman"/>
          <w:sz w:val="24"/>
          <w:szCs w:val="24"/>
        </w:rPr>
        <w:t xml:space="preserve"> (RD)</w:t>
      </w:r>
      <w:r w:rsidRPr="009D6532">
        <w:rPr>
          <w:rFonts w:ascii="Times New Roman" w:hAnsi="Times New Roman" w:cs="Times New Roman"/>
          <w:sz w:val="24"/>
          <w:szCs w:val="24"/>
        </w:rPr>
        <w:t xml:space="preserve"> level using a panel design. Reporting </w:t>
      </w:r>
      <w:r w:rsidR="00B95F43">
        <w:rPr>
          <w:rFonts w:ascii="Times New Roman" w:hAnsi="Times New Roman" w:cs="Times New Roman"/>
          <w:sz w:val="24"/>
          <w:szCs w:val="24"/>
        </w:rPr>
        <w:t>D</w:t>
      </w:r>
      <w:r w:rsidRPr="009D6532">
        <w:rPr>
          <w:rFonts w:ascii="Times New Roman" w:hAnsi="Times New Roman" w:cs="Times New Roman"/>
          <w:sz w:val="24"/>
          <w:szCs w:val="24"/>
        </w:rPr>
        <w:t xml:space="preserve">istricts within the Newton </w:t>
      </w:r>
      <w:r w:rsidR="00B95F43">
        <w:rPr>
          <w:rFonts w:ascii="Times New Roman" w:hAnsi="Times New Roman" w:cs="Times New Roman"/>
          <w:sz w:val="24"/>
          <w:szCs w:val="24"/>
        </w:rPr>
        <w:t>D</w:t>
      </w:r>
      <w:r w:rsidRPr="009D6532">
        <w:rPr>
          <w:rFonts w:ascii="Times New Roman" w:hAnsi="Times New Roman" w:cs="Times New Roman"/>
          <w:sz w:val="24"/>
          <w:szCs w:val="24"/>
        </w:rPr>
        <w:t xml:space="preserve">ivision were compared to </w:t>
      </w:r>
      <w:r w:rsidR="00B95F43">
        <w:rPr>
          <w:rFonts w:ascii="Times New Roman" w:hAnsi="Times New Roman" w:cs="Times New Roman"/>
          <w:sz w:val="24"/>
          <w:szCs w:val="24"/>
        </w:rPr>
        <w:t>RDs</w:t>
      </w:r>
      <w:r w:rsidRPr="009D6532">
        <w:rPr>
          <w:rFonts w:ascii="Times New Roman" w:hAnsi="Times New Roman" w:cs="Times New Roman"/>
          <w:sz w:val="24"/>
          <w:szCs w:val="24"/>
        </w:rPr>
        <w:t xml:space="preserve"> from nearby divisions that were not involved in Operation LASER. Initial results indicated that there was a significant reduction in gun crime </w:t>
      </w:r>
      <w:r w:rsidR="00B95F43">
        <w:rPr>
          <w:rFonts w:ascii="Times New Roman" w:hAnsi="Times New Roman" w:cs="Times New Roman"/>
          <w:sz w:val="24"/>
          <w:szCs w:val="24"/>
        </w:rPr>
        <w:t>in RDs</w:t>
      </w:r>
      <w:r w:rsidRPr="009D6532">
        <w:rPr>
          <w:rFonts w:ascii="Times New Roman" w:hAnsi="Times New Roman" w:cs="Times New Roman"/>
          <w:sz w:val="24"/>
          <w:szCs w:val="24"/>
        </w:rPr>
        <w:t xml:space="preserve"> in Newton compared to </w:t>
      </w:r>
      <w:r w:rsidR="00B95F43">
        <w:rPr>
          <w:rFonts w:ascii="Times New Roman" w:hAnsi="Times New Roman" w:cs="Times New Roman"/>
          <w:sz w:val="24"/>
          <w:szCs w:val="24"/>
        </w:rPr>
        <w:t xml:space="preserve">RDs </w:t>
      </w:r>
      <w:r w:rsidRPr="009D6532">
        <w:rPr>
          <w:rFonts w:ascii="Times New Roman" w:hAnsi="Times New Roman" w:cs="Times New Roman"/>
          <w:sz w:val="24"/>
          <w:szCs w:val="24"/>
        </w:rPr>
        <w:t xml:space="preserve">from other divisions. To better understand the nature of this reduction, the treatment effect was decomposed into </w:t>
      </w:r>
      <w:r w:rsidR="00B95F43">
        <w:rPr>
          <w:rFonts w:ascii="Times New Roman" w:hAnsi="Times New Roman" w:cs="Times New Roman"/>
          <w:sz w:val="24"/>
          <w:szCs w:val="24"/>
        </w:rPr>
        <w:t>RDs</w:t>
      </w:r>
      <w:r w:rsidRPr="009D6532">
        <w:rPr>
          <w:rFonts w:ascii="Times New Roman" w:hAnsi="Times New Roman" w:cs="Times New Roman"/>
          <w:sz w:val="24"/>
          <w:szCs w:val="24"/>
        </w:rPr>
        <w:t xml:space="preserve"> that received both the chronic offender and chronic location components and that received only the chronic offender component. Results suggested that the reduction in gun crime was only observed in those reporting districts receiving both the chronic offender and chronic location components. Implications of the current study for policy are then discussed.</w:t>
      </w:r>
    </w:p>
    <w:p w14:paraId="4F676282" w14:textId="77777777" w:rsidR="009D6532" w:rsidRDefault="009D6532" w:rsidP="009D6532">
      <w:pPr>
        <w:spacing w:line="480" w:lineRule="auto"/>
        <w:rPr>
          <w:rFonts w:ascii="Times New Roman" w:hAnsi="Times New Roman" w:cs="Times New Roman"/>
          <w:b/>
          <w:sz w:val="24"/>
          <w:szCs w:val="24"/>
        </w:rPr>
      </w:pPr>
    </w:p>
    <w:p w14:paraId="1F0A1876" w14:textId="77777777" w:rsidR="00684758" w:rsidRDefault="00684758">
      <w:pPr>
        <w:rPr>
          <w:rFonts w:ascii="Times New Roman" w:hAnsi="Times New Roman" w:cs="Times New Roman"/>
          <w:b/>
          <w:sz w:val="24"/>
          <w:szCs w:val="24"/>
        </w:rPr>
      </w:pPr>
      <w:r>
        <w:rPr>
          <w:rFonts w:ascii="Times New Roman" w:hAnsi="Times New Roman" w:cs="Times New Roman"/>
          <w:b/>
          <w:sz w:val="24"/>
          <w:szCs w:val="24"/>
        </w:rPr>
        <w:br w:type="page"/>
      </w:r>
    </w:p>
    <w:p w14:paraId="256F812E" w14:textId="5EC3F7E6" w:rsidR="00B76343" w:rsidRPr="009C5B61" w:rsidRDefault="00B76343" w:rsidP="00B76343">
      <w:pPr>
        <w:spacing w:line="480" w:lineRule="auto"/>
        <w:jc w:val="center"/>
        <w:rPr>
          <w:rFonts w:ascii="Times New Roman" w:hAnsi="Times New Roman" w:cs="Times New Roman"/>
          <w:b/>
          <w:sz w:val="24"/>
          <w:szCs w:val="24"/>
        </w:rPr>
      </w:pPr>
      <w:r w:rsidRPr="009C5B61">
        <w:rPr>
          <w:rFonts w:ascii="Times New Roman" w:hAnsi="Times New Roman" w:cs="Times New Roman"/>
          <w:b/>
          <w:sz w:val="24"/>
          <w:szCs w:val="24"/>
        </w:rPr>
        <w:lastRenderedPageBreak/>
        <w:t>Operation LASER and the Effectiveness of Hotspot Patrol</w:t>
      </w:r>
      <w:r w:rsidR="002F3992" w:rsidRPr="009C5B61">
        <w:rPr>
          <w:rFonts w:ascii="Times New Roman" w:hAnsi="Times New Roman" w:cs="Times New Roman"/>
          <w:b/>
          <w:sz w:val="24"/>
          <w:szCs w:val="24"/>
        </w:rPr>
        <w:t>:</w:t>
      </w:r>
    </w:p>
    <w:p w14:paraId="50351C7A" w14:textId="1F7E416D" w:rsidR="00B76343" w:rsidRDefault="009C5B61" w:rsidP="009C5B61">
      <w:pPr>
        <w:spacing w:line="480" w:lineRule="auto"/>
        <w:jc w:val="center"/>
        <w:rPr>
          <w:rFonts w:ascii="Times New Roman" w:hAnsi="Times New Roman" w:cs="Times New Roman"/>
          <w:b/>
          <w:sz w:val="24"/>
          <w:szCs w:val="24"/>
        </w:rPr>
      </w:pPr>
      <w:r w:rsidRPr="009C5B61">
        <w:rPr>
          <w:rFonts w:ascii="Times New Roman" w:hAnsi="Times New Roman" w:cs="Times New Roman"/>
          <w:b/>
          <w:sz w:val="24"/>
          <w:szCs w:val="24"/>
        </w:rPr>
        <w:t>A Panel Analysis</w:t>
      </w:r>
    </w:p>
    <w:p w14:paraId="520F8BA0" w14:textId="77777777" w:rsidR="009D6532" w:rsidRDefault="009D6532" w:rsidP="00E85460">
      <w:pPr>
        <w:spacing w:line="480" w:lineRule="auto"/>
        <w:jc w:val="center"/>
        <w:rPr>
          <w:rFonts w:ascii="Times New Roman" w:hAnsi="Times New Roman" w:cs="Times New Roman"/>
          <w:b/>
          <w:sz w:val="24"/>
          <w:szCs w:val="24"/>
        </w:rPr>
      </w:pPr>
    </w:p>
    <w:p w14:paraId="7238DA5B" w14:textId="77777777" w:rsidR="00E85460" w:rsidRDefault="00E85460" w:rsidP="009D6532">
      <w:pPr>
        <w:spacing w:line="480" w:lineRule="auto"/>
        <w:jc w:val="center"/>
        <w:rPr>
          <w:rFonts w:ascii="Times New Roman" w:hAnsi="Times New Roman" w:cs="Times New Roman"/>
          <w:sz w:val="24"/>
          <w:szCs w:val="24"/>
        </w:rPr>
      </w:pPr>
      <w:r>
        <w:rPr>
          <w:rFonts w:ascii="Times New Roman" w:hAnsi="Times New Roman" w:cs="Times New Roman"/>
          <w:sz w:val="24"/>
          <w:szCs w:val="24"/>
        </w:rPr>
        <w:t>INTRODUCTION</w:t>
      </w:r>
    </w:p>
    <w:p w14:paraId="0A1DDA36" w14:textId="68B42692" w:rsidR="00E85460" w:rsidRDefault="00E85460" w:rsidP="00E85460">
      <w:pPr>
        <w:spacing w:line="480" w:lineRule="auto"/>
        <w:ind w:firstLine="720"/>
        <w:rPr>
          <w:rFonts w:ascii="Times New Roman" w:hAnsi="Times New Roman" w:cs="Times New Roman"/>
          <w:sz w:val="24"/>
          <w:szCs w:val="24"/>
        </w:rPr>
      </w:pPr>
      <w:r>
        <w:rPr>
          <w:rFonts w:ascii="Times New Roman" w:hAnsi="Times New Roman" w:cs="Times New Roman"/>
          <w:sz w:val="24"/>
          <w:szCs w:val="24"/>
        </w:rPr>
        <w:t>Like most law enforcement agencies in the country, the Los Angeles Police Department (LAPD) has experienced a lengthy per</w:t>
      </w:r>
      <w:r w:rsidR="00915EF8">
        <w:rPr>
          <w:rFonts w:ascii="Times New Roman" w:hAnsi="Times New Roman" w:cs="Times New Roman"/>
          <w:sz w:val="24"/>
          <w:szCs w:val="24"/>
        </w:rPr>
        <w:t xml:space="preserve">iod where crime has decreased. </w:t>
      </w:r>
      <w:r>
        <w:rPr>
          <w:rFonts w:ascii="Times New Roman" w:hAnsi="Times New Roman" w:cs="Times New Roman"/>
          <w:sz w:val="24"/>
          <w:szCs w:val="24"/>
        </w:rPr>
        <w:t xml:space="preserve">From 1992 to </w:t>
      </w:r>
      <w:r w:rsidR="00C9308C">
        <w:rPr>
          <w:rFonts w:ascii="Times New Roman" w:hAnsi="Times New Roman" w:cs="Times New Roman"/>
          <w:sz w:val="24"/>
          <w:szCs w:val="24"/>
        </w:rPr>
        <w:t>2012</w:t>
      </w:r>
      <w:r>
        <w:rPr>
          <w:rFonts w:ascii="Times New Roman" w:hAnsi="Times New Roman" w:cs="Times New Roman"/>
          <w:sz w:val="24"/>
          <w:szCs w:val="24"/>
        </w:rPr>
        <w:t>, the number of Part 1 crimes has gone down by almost 70 percent, with violent c</w:t>
      </w:r>
      <w:r w:rsidR="00C9308C">
        <w:rPr>
          <w:rFonts w:ascii="Times New Roman" w:hAnsi="Times New Roman" w:cs="Times New Roman"/>
          <w:sz w:val="24"/>
          <w:szCs w:val="24"/>
        </w:rPr>
        <w:t xml:space="preserve">rime decreasing by 78 percent. </w:t>
      </w:r>
      <w:r>
        <w:rPr>
          <w:rFonts w:ascii="Times New Roman" w:hAnsi="Times New Roman" w:cs="Times New Roman"/>
          <w:sz w:val="24"/>
          <w:szCs w:val="24"/>
        </w:rPr>
        <w:t>Homicides for example, have decreased citywide from 1,092 in 1992 to 29</w:t>
      </w:r>
      <w:r w:rsidR="00B95F43">
        <w:rPr>
          <w:rFonts w:ascii="Times New Roman" w:hAnsi="Times New Roman" w:cs="Times New Roman"/>
          <w:sz w:val="24"/>
          <w:szCs w:val="24"/>
        </w:rPr>
        <w:t>8</w:t>
      </w:r>
      <w:r>
        <w:rPr>
          <w:rFonts w:ascii="Times New Roman" w:hAnsi="Times New Roman" w:cs="Times New Roman"/>
          <w:sz w:val="24"/>
          <w:szCs w:val="24"/>
        </w:rPr>
        <w:t xml:space="preserve"> in 2012, a </w:t>
      </w:r>
      <w:r w:rsidR="00C9308C">
        <w:rPr>
          <w:rFonts w:ascii="Times New Roman" w:hAnsi="Times New Roman" w:cs="Times New Roman"/>
          <w:sz w:val="24"/>
          <w:szCs w:val="24"/>
        </w:rPr>
        <w:t xml:space="preserve">decrease of nearly 73 percent. </w:t>
      </w:r>
      <w:r w:rsidRPr="00DA5071">
        <w:rPr>
          <w:rFonts w:ascii="Times New Roman" w:hAnsi="Times New Roman" w:cs="Times New Roman"/>
          <w:sz w:val="24"/>
          <w:szCs w:val="24"/>
        </w:rPr>
        <w:t>Nationally, the decline is less steep but nonetheless noteworthy. Cooper and Smith (2011) indicate that the homicide rate declined from 9.3 homicides per 100,000 in 1992 to 4.8 homicides per 100,000 in 2010.</w:t>
      </w:r>
      <w:r>
        <w:rPr>
          <w:rFonts w:ascii="Times New Roman" w:hAnsi="Times New Roman" w:cs="Times New Roman"/>
          <w:sz w:val="24"/>
          <w:szCs w:val="24"/>
        </w:rPr>
        <w:t xml:space="preserve"> </w:t>
      </w:r>
    </w:p>
    <w:p w14:paraId="3648F48D" w14:textId="338AF07D" w:rsidR="00E85460" w:rsidRDefault="00E85460" w:rsidP="00E8546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These unprecedented declines have led to speculation that increased incarceration, proactive policing, the improved economy, and more cops on the street are the</w:t>
      </w:r>
      <w:r w:rsidR="00C9308C">
        <w:rPr>
          <w:rFonts w:ascii="Times New Roman" w:hAnsi="Times New Roman" w:cs="Times New Roman"/>
          <w:sz w:val="24"/>
          <w:szCs w:val="24"/>
        </w:rPr>
        <w:t xml:space="preserve"> forces behind the crime drop. </w:t>
      </w:r>
      <w:r>
        <w:rPr>
          <w:rFonts w:ascii="Times New Roman" w:hAnsi="Times New Roman" w:cs="Times New Roman"/>
          <w:sz w:val="24"/>
          <w:szCs w:val="24"/>
        </w:rPr>
        <w:t xml:space="preserve">While </w:t>
      </w:r>
      <w:r w:rsidR="00C9308C">
        <w:rPr>
          <w:rFonts w:ascii="Times New Roman" w:hAnsi="Times New Roman" w:cs="Times New Roman"/>
          <w:sz w:val="24"/>
          <w:szCs w:val="24"/>
        </w:rPr>
        <w:t>these declines can</w:t>
      </w:r>
      <w:r w:rsidR="00DA5071">
        <w:rPr>
          <w:rFonts w:ascii="Times New Roman" w:hAnsi="Times New Roman" w:cs="Times New Roman"/>
          <w:sz w:val="24"/>
          <w:szCs w:val="24"/>
        </w:rPr>
        <w:t>not</w:t>
      </w:r>
      <w:r w:rsidR="00C9308C">
        <w:rPr>
          <w:rFonts w:ascii="Times New Roman" w:hAnsi="Times New Roman" w:cs="Times New Roman"/>
          <w:sz w:val="24"/>
          <w:szCs w:val="24"/>
        </w:rPr>
        <w:t xml:space="preserve"> be attributed to a single cause,</w:t>
      </w:r>
      <w:r>
        <w:rPr>
          <w:rFonts w:ascii="Times New Roman" w:hAnsi="Times New Roman" w:cs="Times New Roman"/>
          <w:sz w:val="24"/>
          <w:szCs w:val="24"/>
        </w:rPr>
        <w:t xml:space="preserve"> there are interventions that have had </w:t>
      </w:r>
      <w:r w:rsidR="00C9308C">
        <w:rPr>
          <w:rFonts w:ascii="Times New Roman" w:hAnsi="Times New Roman" w:cs="Times New Roman"/>
          <w:sz w:val="24"/>
          <w:szCs w:val="24"/>
        </w:rPr>
        <w:t xml:space="preserve">impacts on violence reduction. </w:t>
      </w:r>
      <w:r>
        <w:rPr>
          <w:rFonts w:ascii="Times New Roman" w:hAnsi="Times New Roman" w:cs="Times New Roman"/>
          <w:sz w:val="24"/>
          <w:szCs w:val="24"/>
        </w:rPr>
        <w:t>Notably, in Boston, Indianapolis, Lowell, and elsewhere, ‘lever pulling’ has reduced homicide and gang-related violence (</w:t>
      </w:r>
      <w:proofErr w:type="spellStart"/>
      <w:r>
        <w:rPr>
          <w:rFonts w:ascii="Times New Roman" w:hAnsi="Times New Roman" w:cs="Times New Roman"/>
          <w:sz w:val="24"/>
          <w:szCs w:val="24"/>
        </w:rPr>
        <w:t>McGarrell</w:t>
      </w:r>
      <w:proofErr w:type="spellEnd"/>
      <w:r w:rsidR="00DA5071">
        <w:rPr>
          <w:rFonts w:ascii="Times New Roman" w:hAnsi="Times New Roman" w:cs="Times New Roman"/>
          <w:sz w:val="24"/>
          <w:szCs w:val="24"/>
        </w:rPr>
        <w:t xml:space="preserve">, </w:t>
      </w:r>
      <w:proofErr w:type="spellStart"/>
      <w:r w:rsidR="00DA5071">
        <w:rPr>
          <w:rFonts w:ascii="Times New Roman" w:hAnsi="Times New Roman" w:cs="Times New Roman"/>
          <w:sz w:val="24"/>
          <w:szCs w:val="24"/>
        </w:rPr>
        <w:t>Chermak</w:t>
      </w:r>
      <w:proofErr w:type="spellEnd"/>
      <w:r w:rsidR="00DA5071">
        <w:rPr>
          <w:rFonts w:ascii="Times New Roman" w:hAnsi="Times New Roman" w:cs="Times New Roman"/>
          <w:sz w:val="24"/>
          <w:szCs w:val="24"/>
        </w:rPr>
        <w:t xml:space="preserve">, Wilson, &amp; </w:t>
      </w:r>
      <w:proofErr w:type="spellStart"/>
      <w:r w:rsidR="00DA5071">
        <w:rPr>
          <w:rFonts w:ascii="Times New Roman" w:hAnsi="Times New Roman" w:cs="Times New Roman"/>
          <w:sz w:val="24"/>
          <w:szCs w:val="24"/>
        </w:rPr>
        <w:t>Cosaro</w:t>
      </w:r>
      <w:proofErr w:type="spellEnd"/>
      <w:r>
        <w:rPr>
          <w:rFonts w:ascii="Times New Roman" w:hAnsi="Times New Roman" w:cs="Times New Roman"/>
          <w:sz w:val="24"/>
          <w:szCs w:val="24"/>
        </w:rPr>
        <w:t xml:space="preserve">, 2006, Braga, Kennedy, </w:t>
      </w:r>
      <w:proofErr w:type="spellStart"/>
      <w:r>
        <w:rPr>
          <w:rFonts w:ascii="Times New Roman" w:hAnsi="Times New Roman" w:cs="Times New Roman"/>
          <w:sz w:val="24"/>
          <w:szCs w:val="24"/>
        </w:rPr>
        <w:t>Waring</w:t>
      </w:r>
      <w:proofErr w:type="spellEnd"/>
      <w:r>
        <w:rPr>
          <w:rFonts w:ascii="Times New Roman" w:hAnsi="Times New Roman" w:cs="Times New Roman"/>
          <w:sz w:val="24"/>
          <w:szCs w:val="24"/>
        </w:rPr>
        <w:t xml:space="preserve">, </w:t>
      </w:r>
      <w:r w:rsidR="001C4E08">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Pr>
          <w:rFonts w:ascii="Times New Roman" w:hAnsi="Times New Roman" w:cs="Times New Roman"/>
          <w:sz w:val="24"/>
          <w:szCs w:val="24"/>
        </w:rPr>
        <w:t>Piehl</w:t>
      </w:r>
      <w:proofErr w:type="spellEnd"/>
      <w:r>
        <w:rPr>
          <w:rFonts w:ascii="Times New Roman" w:hAnsi="Times New Roman" w:cs="Times New Roman"/>
          <w:sz w:val="24"/>
          <w:szCs w:val="24"/>
        </w:rPr>
        <w:t xml:space="preserve">, 2001; Braga, Pierce, </w:t>
      </w:r>
      <w:proofErr w:type="spellStart"/>
      <w:r>
        <w:rPr>
          <w:rFonts w:ascii="Times New Roman" w:hAnsi="Times New Roman" w:cs="Times New Roman"/>
          <w:sz w:val="24"/>
          <w:szCs w:val="24"/>
        </w:rPr>
        <w:t>McD</w:t>
      </w:r>
      <w:r w:rsidR="00C9308C">
        <w:rPr>
          <w:rFonts w:ascii="Times New Roman" w:hAnsi="Times New Roman" w:cs="Times New Roman"/>
          <w:sz w:val="24"/>
          <w:szCs w:val="24"/>
        </w:rPr>
        <w:t>evitt</w:t>
      </w:r>
      <w:proofErr w:type="spellEnd"/>
      <w:r w:rsidR="00C9308C">
        <w:rPr>
          <w:rFonts w:ascii="Times New Roman" w:hAnsi="Times New Roman" w:cs="Times New Roman"/>
          <w:sz w:val="24"/>
          <w:szCs w:val="24"/>
        </w:rPr>
        <w:t xml:space="preserve">, Bond </w:t>
      </w:r>
      <w:r w:rsidR="001C4E08">
        <w:rPr>
          <w:rFonts w:ascii="Times New Roman" w:hAnsi="Times New Roman" w:cs="Times New Roman"/>
          <w:sz w:val="24"/>
          <w:szCs w:val="24"/>
        </w:rPr>
        <w:t>&amp;</w:t>
      </w:r>
      <w:r w:rsidR="00C9308C">
        <w:rPr>
          <w:rFonts w:ascii="Times New Roman" w:hAnsi="Times New Roman" w:cs="Times New Roman"/>
          <w:sz w:val="24"/>
          <w:szCs w:val="24"/>
        </w:rPr>
        <w:t xml:space="preserve"> Cronin, 2008). </w:t>
      </w:r>
      <w:r>
        <w:rPr>
          <w:rFonts w:ascii="Times New Roman" w:hAnsi="Times New Roman" w:cs="Times New Roman"/>
          <w:sz w:val="24"/>
          <w:szCs w:val="24"/>
        </w:rPr>
        <w:t xml:space="preserve">Similarly, agencies that have focused on hot spots or chronic locations have also seen a </w:t>
      </w:r>
      <w:r w:rsidR="00A540C6">
        <w:rPr>
          <w:rFonts w:ascii="Times New Roman" w:hAnsi="Times New Roman" w:cs="Times New Roman"/>
          <w:sz w:val="24"/>
          <w:szCs w:val="24"/>
        </w:rPr>
        <w:t>decline in violence (Braga, 2010</w:t>
      </w:r>
      <w:r w:rsidR="00DF60FE">
        <w:rPr>
          <w:rFonts w:ascii="Times New Roman" w:hAnsi="Times New Roman" w:cs="Times New Roman"/>
          <w:sz w:val="24"/>
          <w:szCs w:val="24"/>
        </w:rPr>
        <w:t>;</w:t>
      </w:r>
      <w:r>
        <w:rPr>
          <w:rFonts w:ascii="Times New Roman" w:hAnsi="Times New Roman" w:cs="Times New Roman"/>
          <w:sz w:val="24"/>
          <w:szCs w:val="24"/>
        </w:rPr>
        <w:t xml:space="preserve"> Braga, </w:t>
      </w:r>
      <w:proofErr w:type="spellStart"/>
      <w:r>
        <w:rPr>
          <w:rFonts w:ascii="Times New Roman" w:hAnsi="Times New Roman" w:cs="Times New Roman"/>
          <w:sz w:val="24"/>
          <w:szCs w:val="24"/>
        </w:rPr>
        <w:t>Papachristos</w:t>
      </w:r>
      <w:proofErr w:type="spellEnd"/>
      <w:r>
        <w:rPr>
          <w:rFonts w:ascii="Times New Roman" w:hAnsi="Times New Roman" w:cs="Times New Roman"/>
          <w:sz w:val="24"/>
          <w:szCs w:val="24"/>
        </w:rPr>
        <w:t xml:space="preserve">, </w:t>
      </w:r>
      <w:r w:rsidR="001C4E08">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Pr>
          <w:rFonts w:ascii="Times New Roman" w:hAnsi="Times New Roman" w:cs="Times New Roman"/>
          <w:sz w:val="24"/>
          <w:szCs w:val="24"/>
        </w:rPr>
        <w:t>Hureau</w:t>
      </w:r>
      <w:proofErr w:type="spellEnd"/>
      <w:r>
        <w:rPr>
          <w:rFonts w:ascii="Times New Roman" w:hAnsi="Times New Roman" w:cs="Times New Roman"/>
          <w:sz w:val="24"/>
          <w:szCs w:val="24"/>
        </w:rPr>
        <w:t xml:space="preserve"> 2012).  </w:t>
      </w:r>
    </w:p>
    <w:p w14:paraId="098AD530" w14:textId="2DF6FDAB" w:rsidR="00E85460" w:rsidRDefault="00E85460" w:rsidP="00C9308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These two strategies – focusing on offenders and focusing on locations – are the mainstays for a program in Los Angeles known as Operation LASER (Los Angeles’ Strategic Extraction an</w:t>
      </w:r>
      <w:r w:rsidR="00C9308C">
        <w:rPr>
          <w:rFonts w:ascii="Times New Roman" w:hAnsi="Times New Roman" w:cs="Times New Roman"/>
          <w:sz w:val="24"/>
          <w:szCs w:val="24"/>
        </w:rPr>
        <w:t xml:space="preserve">d Restoration). </w:t>
      </w:r>
      <w:r>
        <w:rPr>
          <w:rFonts w:ascii="Times New Roman" w:hAnsi="Times New Roman" w:cs="Times New Roman"/>
          <w:sz w:val="24"/>
          <w:szCs w:val="24"/>
        </w:rPr>
        <w:t xml:space="preserve">This program, funded through the Bureau of Justice Assistance, US Department of Justice, was part of the Smart Policing Initiative, a national effort to enhance </w:t>
      </w:r>
      <w:r>
        <w:rPr>
          <w:rFonts w:ascii="Times New Roman" w:hAnsi="Times New Roman" w:cs="Times New Roman"/>
          <w:sz w:val="24"/>
          <w:szCs w:val="24"/>
        </w:rPr>
        <w:lastRenderedPageBreak/>
        <w:t>problem-solving methods, use data and analysis, and evaluate the interventions</w:t>
      </w:r>
      <w:r w:rsidR="00C9308C">
        <w:rPr>
          <w:rFonts w:ascii="Times New Roman" w:hAnsi="Times New Roman" w:cs="Times New Roman"/>
          <w:sz w:val="24"/>
          <w:szCs w:val="24"/>
        </w:rPr>
        <w:t xml:space="preserve">. </w:t>
      </w:r>
      <w:r>
        <w:rPr>
          <w:rFonts w:ascii="Times New Roman" w:hAnsi="Times New Roman" w:cs="Times New Roman"/>
          <w:sz w:val="24"/>
          <w:szCs w:val="24"/>
        </w:rPr>
        <w:t>The LAPD engaged in both approaches in one division using a problem-oriented policing approach.</w:t>
      </w:r>
      <w:r w:rsidR="00C9308C">
        <w:rPr>
          <w:rFonts w:ascii="Times New Roman" w:hAnsi="Times New Roman" w:cs="Times New Roman"/>
          <w:sz w:val="24"/>
          <w:szCs w:val="24"/>
        </w:rPr>
        <w:t xml:space="preserve"> </w:t>
      </w:r>
      <w:r>
        <w:rPr>
          <w:rFonts w:ascii="Times New Roman" w:hAnsi="Times New Roman" w:cs="Times New Roman"/>
          <w:sz w:val="24"/>
          <w:szCs w:val="24"/>
        </w:rPr>
        <w:t>This article describes Operation LASER, its theoretical and research base, its implementation and effects on violent crime in one division of the LAPD.</w:t>
      </w:r>
    </w:p>
    <w:p w14:paraId="33D05230" w14:textId="77777777" w:rsidR="001C4E08" w:rsidRDefault="001C4E08" w:rsidP="008E08CE">
      <w:pPr>
        <w:spacing w:line="480" w:lineRule="auto"/>
        <w:rPr>
          <w:rFonts w:ascii="Times New Roman" w:hAnsi="Times New Roman" w:cs="Times New Roman"/>
          <w:sz w:val="24"/>
          <w:szCs w:val="24"/>
        </w:rPr>
      </w:pPr>
      <w:r>
        <w:rPr>
          <w:rFonts w:ascii="Times New Roman" w:hAnsi="Times New Roman" w:cs="Times New Roman"/>
          <w:sz w:val="24"/>
          <w:szCs w:val="24"/>
        </w:rPr>
        <w:t>BACKGROUND</w:t>
      </w:r>
    </w:p>
    <w:p w14:paraId="43154451" w14:textId="4589FE91" w:rsidR="008E08CE" w:rsidRPr="008E08CE" w:rsidRDefault="008E08CE" w:rsidP="008E08CE">
      <w:pPr>
        <w:spacing w:line="480" w:lineRule="auto"/>
        <w:rPr>
          <w:rFonts w:ascii="Times New Roman" w:hAnsi="Times New Roman" w:cs="Times New Roman"/>
          <w:sz w:val="24"/>
          <w:szCs w:val="24"/>
        </w:rPr>
      </w:pPr>
      <w:r>
        <w:rPr>
          <w:rFonts w:ascii="Times New Roman" w:hAnsi="Times New Roman" w:cs="Times New Roman"/>
          <w:sz w:val="24"/>
          <w:szCs w:val="24"/>
        </w:rPr>
        <w:tab/>
      </w:r>
      <w:r w:rsidRPr="008E08CE">
        <w:rPr>
          <w:rFonts w:ascii="Times New Roman" w:hAnsi="Times New Roman" w:cs="Times New Roman"/>
          <w:sz w:val="24"/>
          <w:szCs w:val="24"/>
        </w:rPr>
        <w:t xml:space="preserve">The Los Angeles Police Department consists of nearly 10,000 officers and 3,500 civilians covering 469 square miles and over 3.8 million people. To police this large and diverse city, the department is de-centralized into four Bureaus – Central, South, Valley, and West. Within the four Bureaus are 21 Areas or Divisions with Captains who have administrative and strategic control over patrol, investigations, gang units, parole compliance units, crime analysts, records, and other functions. </w:t>
      </w:r>
      <w:r>
        <w:rPr>
          <w:rFonts w:ascii="Times New Roman" w:hAnsi="Times New Roman" w:cs="Times New Roman"/>
          <w:sz w:val="24"/>
          <w:szCs w:val="24"/>
        </w:rPr>
        <w:t>At the Division level, the areas are divided into R</w:t>
      </w:r>
      <w:r w:rsidRPr="008E08CE">
        <w:rPr>
          <w:rFonts w:ascii="Times New Roman" w:hAnsi="Times New Roman" w:cs="Times New Roman"/>
          <w:sz w:val="24"/>
          <w:szCs w:val="24"/>
        </w:rPr>
        <w:t xml:space="preserve">eporting </w:t>
      </w:r>
      <w:r>
        <w:rPr>
          <w:rFonts w:ascii="Times New Roman" w:hAnsi="Times New Roman" w:cs="Times New Roman"/>
          <w:sz w:val="24"/>
          <w:szCs w:val="24"/>
        </w:rPr>
        <w:t>D</w:t>
      </w:r>
      <w:r w:rsidRPr="008E08CE">
        <w:rPr>
          <w:rFonts w:ascii="Times New Roman" w:hAnsi="Times New Roman" w:cs="Times New Roman"/>
          <w:sz w:val="24"/>
          <w:szCs w:val="24"/>
        </w:rPr>
        <w:t>istricts</w:t>
      </w:r>
      <w:r>
        <w:rPr>
          <w:rFonts w:ascii="Times New Roman" w:hAnsi="Times New Roman" w:cs="Times New Roman"/>
          <w:sz w:val="24"/>
          <w:szCs w:val="24"/>
        </w:rPr>
        <w:t xml:space="preserve"> (RDs) which</w:t>
      </w:r>
      <w:r w:rsidRPr="008E08CE">
        <w:rPr>
          <w:rFonts w:ascii="Times New Roman" w:hAnsi="Times New Roman" w:cs="Times New Roman"/>
          <w:sz w:val="24"/>
          <w:szCs w:val="24"/>
        </w:rPr>
        <w:t xml:space="preserve"> are similar to </w:t>
      </w:r>
      <w:r>
        <w:rPr>
          <w:rFonts w:ascii="Times New Roman" w:hAnsi="Times New Roman" w:cs="Times New Roman"/>
          <w:sz w:val="24"/>
          <w:szCs w:val="24"/>
        </w:rPr>
        <w:t xml:space="preserve">geographic </w:t>
      </w:r>
      <w:r w:rsidRPr="008E08CE">
        <w:rPr>
          <w:rFonts w:ascii="Times New Roman" w:hAnsi="Times New Roman" w:cs="Times New Roman"/>
          <w:sz w:val="24"/>
          <w:szCs w:val="24"/>
        </w:rPr>
        <w:t xml:space="preserve">police beats. In the LAPD </w:t>
      </w:r>
      <w:r w:rsidR="00DF60FE">
        <w:rPr>
          <w:rFonts w:ascii="Times New Roman" w:hAnsi="Times New Roman" w:cs="Times New Roman"/>
          <w:sz w:val="24"/>
          <w:szCs w:val="24"/>
        </w:rPr>
        <w:t>the 21 Divisions include 1,135 RDs</w:t>
      </w:r>
      <w:r w:rsidRPr="008E08CE">
        <w:rPr>
          <w:rFonts w:ascii="Times New Roman" w:hAnsi="Times New Roman" w:cs="Times New Roman"/>
          <w:sz w:val="24"/>
          <w:szCs w:val="24"/>
        </w:rPr>
        <w:t xml:space="preserve"> or on average about 54 RDs per Division. </w:t>
      </w:r>
      <w:r w:rsidR="00DD27ED" w:rsidRPr="00DD27ED">
        <w:rPr>
          <w:rFonts w:ascii="Times New Roman" w:hAnsi="Times New Roman" w:cs="Times New Roman"/>
          <w:sz w:val="24"/>
          <w:szCs w:val="24"/>
        </w:rPr>
        <w:t xml:space="preserve">At the Department level, other Divisions support, assist, and enhance the de-centralized Divisions. For example, the Real-time Analysis Critical Response Division (RACR) houses state-of-the-art technology and operates as a 24/7 emergency operations center where resources, situation status of the city, and developing tactical incidents are tracked. Additionally, RACR personnel are responsible for Compstat and data analysis. </w:t>
      </w:r>
    </w:p>
    <w:p w14:paraId="199218E4" w14:textId="7123A601" w:rsidR="00E85460" w:rsidRPr="001C4E08" w:rsidRDefault="001C4E08" w:rsidP="00E85460">
      <w:pPr>
        <w:spacing w:line="480" w:lineRule="auto"/>
        <w:rPr>
          <w:rFonts w:ascii="Times New Roman" w:hAnsi="Times New Roman" w:cs="Times New Roman"/>
          <w:sz w:val="24"/>
          <w:szCs w:val="24"/>
        </w:rPr>
      </w:pPr>
      <w:r>
        <w:rPr>
          <w:rFonts w:ascii="Times New Roman" w:hAnsi="Times New Roman" w:cs="Times New Roman"/>
          <w:sz w:val="24"/>
          <w:szCs w:val="24"/>
        </w:rPr>
        <w:t>OPERATION</w:t>
      </w:r>
      <w:r w:rsidR="00E85460" w:rsidRPr="001C4E08">
        <w:rPr>
          <w:rFonts w:ascii="Times New Roman" w:hAnsi="Times New Roman" w:cs="Times New Roman"/>
          <w:sz w:val="24"/>
          <w:szCs w:val="24"/>
        </w:rPr>
        <w:t xml:space="preserve"> LASER</w:t>
      </w:r>
    </w:p>
    <w:p w14:paraId="14D1ADFC" w14:textId="72CE4045" w:rsidR="00E85460" w:rsidRDefault="00E85460" w:rsidP="00E85460">
      <w:pPr>
        <w:autoSpaceDE w:val="0"/>
        <w:autoSpaceDN w:val="0"/>
        <w:adjustRightInd w:val="0"/>
        <w:spacing w:line="480" w:lineRule="auto"/>
        <w:ind w:firstLine="720"/>
        <w:rPr>
          <w:rFonts w:ascii="Times New Roman" w:hAnsi="Times New Roman"/>
          <w:sz w:val="24"/>
          <w:szCs w:val="24"/>
        </w:rPr>
      </w:pPr>
      <w:r w:rsidRPr="009A4624">
        <w:rPr>
          <w:rFonts w:ascii="Times New Roman" w:hAnsi="Times New Roman"/>
          <w:sz w:val="24"/>
          <w:szCs w:val="24"/>
        </w:rPr>
        <w:t>In 2011</w:t>
      </w:r>
      <w:r>
        <w:rPr>
          <w:rFonts w:ascii="Times New Roman" w:hAnsi="Times New Roman"/>
          <w:sz w:val="24"/>
          <w:szCs w:val="24"/>
        </w:rPr>
        <w:t>,</w:t>
      </w:r>
      <w:r w:rsidRPr="009A4624">
        <w:rPr>
          <w:rFonts w:ascii="Times New Roman" w:hAnsi="Times New Roman"/>
          <w:sz w:val="24"/>
          <w:szCs w:val="24"/>
        </w:rPr>
        <w:t xml:space="preserve"> </w:t>
      </w:r>
      <w:r>
        <w:rPr>
          <w:rFonts w:ascii="Times New Roman" w:hAnsi="Times New Roman"/>
          <w:sz w:val="24"/>
          <w:szCs w:val="24"/>
        </w:rPr>
        <w:t xml:space="preserve">there were </w:t>
      </w:r>
      <w:r w:rsidRPr="009A4624">
        <w:rPr>
          <w:rFonts w:ascii="Times New Roman" w:hAnsi="Times New Roman"/>
          <w:sz w:val="24"/>
          <w:szCs w:val="24"/>
        </w:rPr>
        <w:t>7,794 gun-related crimes</w:t>
      </w:r>
      <w:r w:rsidRPr="009A4624">
        <w:rPr>
          <w:rFonts w:ascii="Times New Roman" w:hAnsi="Times New Roman"/>
          <w:sz w:val="16"/>
          <w:szCs w:val="16"/>
        </w:rPr>
        <w:t xml:space="preserve"> </w:t>
      </w:r>
      <w:r w:rsidRPr="009A4624">
        <w:rPr>
          <w:rFonts w:ascii="Times New Roman" w:hAnsi="Times New Roman"/>
          <w:sz w:val="24"/>
          <w:szCs w:val="24"/>
        </w:rPr>
        <w:t>throu</w:t>
      </w:r>
      <w:r>
        <w:rPr>
          <w:rFonts w:ascii="Times New Roman" w:hAnsi="Times New Roman"/>
          <w:sz w:val="24"/>
          <w:szCs w:val="24"/>
        </w:rPr>
        <w:t>ghout the city of Los Angeles. Figure 1 shows the top generators o</w:t>
      </w:r>
      <w:r w:rsidR="00BC796D">
        <w:rPr>
          <w:rFonts w:ascii="Times New Roman" w:hAnsi="Times New Roman"/>
          <w:sz w:val="24"/>
          <w:szCs w:val="24"/>
        </w:rPr>
        <w:t>f gun violence across the city.</w:t>
      </w:r>
      <w:r>
        <w:rPr>
          <w:rFonts w:ascii="Times New Roman" w:hAnsi="Times New Roman"/>
          <w:sz w:val="24"/>
          <w:szCs w:val="24"/>
        </w:rPr>
        <w:t xml:space="preserve"> Four administrative divisions – 77</w:t>
      </w:r>
      <w:r w:rsidRPr="00552841">
        <w:rPr>
          <w:rFonts w:ascii="Times New Roman" w:hAnsi="Times New Roman"/>
          <w:sz w:val="24"/>
          <w:szCs w:val="24"/>
          <w:vertAlign w:val="superscript"/>
        </w:rPr>
        <w:t>th</w:t>
      </w:r>
      <w:r>
        <w:rPr>
          <w:rFonts w:ascii="Times New Roman" w:hAnsi="Times New Roman"/>
          <w:sz w:val="24"/>
          <w:szCs w:val="24"/>
        </w:rPr>
        <w:t xml:space="preserve"> Street, Southeast, Newton, and Southwest accounted for </w:t>
      </w:r>
      <w:r w:rsidR="00915EF8">
        <w:rPr>
          <w:rFonts w:ascii="Times New Roman" w:hAnsi="Times New Roman"/>
          <w:sz w:val="24"/>
          <w:szCs w:val="24"/>
        </w:rPr>
        <w:t xml:space="preserve">43 </w:t>
      </w:r>
      <w:r>
        <w:rPr>
          <w:rFonts w:ascii="Times New Roman" w:hAnsi="Times New Roman"/>
          <w:sz w:val="24"/>
          <w:szCs w:val="24"/>
        </w:rPr>
        <w:t xml:space="preserve">percent </w:t>
      </w:r>
      <w:r w:rsidR="00491ACA">
        <w:rPr>
          <w:rFonts w:ascii="Times New Roman" w:hAnsi="Times New Roman"/>
          <w:sz w:val="24"/>
          <w:szCs w:val="24"/>
        </w:rPr>
        <w:t xml:space="preserve">of gun </w:t>
      </w:r>
      <w:r w:rsidR="00915EF8">
        <w:rPr>
          <w:rFonts w:ascii="Times New Roman" w:hAnsi="Times New Roman"/>
          <w:sz w:val="24"/>
          <w:szCs w:val="24"/>
        </w:rPr>
        <w:t>crime</w:t>
      </w:r>
      <w:r w:rsidR="00491ACA">
        <w:rPr>
          <w:rFonts w:ascii="Times New Roman" w:hAnsi="Times New Roman"/>
          <w:sz w:val="24"/>
          <w:szCs w:val="24"/>
        </w:rPr>
        <w:t xml:space="preserve"> in 2011. </w:t>
      </w:r>
      <w:r>
        <w:rPr>
          <w:rFonts w:ascii="Times New Roman" w:hAnsi="Times New Roman"/>
          <w:sz w:val="24"/>
          <w:szCs w:val="24"/>
        </w:rPr>
        <w:t xml:space="preserve">Additional analysis demonstrated that gun crimes were concentrated in a small number of </w:t>
      </w:r>
      <w:r w:rsidR="008E08CE">
        <w:rPr>
          <w:rFonts w:ascii="Times New Roman" w:hAnsi="Times New Roman"/>
          <w:sz w:val="24"/>
          <w:szCs w:val="24"/>
        </w:rPr>
        <w:t xml:space="preserve">Reporting Districts. </w:t>
      </w:r>
      <w:r>
        <w:rPr>
          <w:rFonts w:ascii="Times New Roman" w:hAnsi="Times New Roman"/>
          <w:sz w:val="24"/>
          <w:szCs w:val="24"/>
        </w:rPr>
        <w:t>About 6 percent of these RDs accounted for 30 percent of the</w:t>
      </w:r>
      <w:r>
        <w:rPr>
          <w:rFonts w:ascii="Times New Roman" w:hAnsi="Times New Roman"/>
          <w:b/>
          <w:sz w:val="24"/>
          <w:szCs w:val="24"/>
        </w:rPr>
        <w:t xml:space="preserve"> </w:t>
      </w:r>
      <w:r>
        <w:rPr>
          <w:rFonts w:ascii="Times New Roman" w:hAnsi="Times New Roman"/>
          <w:sz w:val="24"/>
          <w:szCs w:val="24"/>
        </w:rPr>
        <w:t xml:space="preserve">gun-related </w:t>
      </w:r>
      <w:r>
        <w:rPr>
          <w:rFonts w:ascii="Times New Roman" w:hAnsi="Times New Roman"/>
          <w:sz w:val="24"/>
          <w:szCs w:val="24"/>
        </w:rPr>
        <w:lastRenderedPageBreak/>
        <w:t>crimes in the city, and a number of these violent reporting districts were concentrated in and around the four divisions of 77</w:t>
      </w:r>
      <w:r w:rsidRPr="00552841">
        <w:rPr>
          <w:rFonts w:ascii="Times New Roman" w:hAnsi="Times New Roman"/>
          <w:sz w:val="24"/>
          <w:szCs w:val="24"/>
          <w:vertAlign w:val="superscript"/>
        </w:rPr>
        <w:t>th</w:t>
      </w:r>
      <w:r>
        <w:rPr>
          <w:rFonts w:ascii="Times New Roman" w:hAnsi="Times New Roman"/>
          <w:sz w:val="24"/>
          <w:szCs w:val="24"/>
        </w:rPr>
        <w:t xml:space="preserve"> Street, Sou</w:t>
      </w:r>
      <w:r w:rsidR="00491ACA">
        <w:rPr>
          <w:rFonts w:ascii="Times New Roman" w:hAnsi="Times New Roman"/>
          <w:sz w:val="24"/>
          <w:szCs w:val="24"/>
        </w:rPr>
        <w:t xml:space="preserve">theast, Newton, and Southwest. </w:t>
      </w:r>
    </w:p>
    <w:p w14:paraId="776E673A" w14:textId="1EF57C84" w:rsidR="00C9308C" w:rsidRDefault="00C9308C" w:rsidP="00C9308C">
      <w:pPr>
        <w:autoSpaceDE w:val="0"/>
        <w:autoSpaceDN w:val="0"/>
        <w:adjustRightInd w:val="0"/>
        <w:spacing w:line="480" w:lineRule="auto"/>
        <w:ind w:firstLine="720"/>
        <w:jc w:val="center"/>
        <w:rPr>
          <w:rFonts w:ascii="Times New Roman" w:hAnsi="Times New Roman"/>
          <w:sz w:val="24"/>
          <w:szCs w:val="24"/>
        </w:rPr>
      </w:pPr>
      <w:r>
        <w:rPr>
          <w:rFonts w:ascii="Times New Roman" w:hAnsi="Times New Roman"/>
          <w:sz w:val="24"/>
          <w:szCs w:val="24"/>
        </w:rPr>
        <w:t>[I</w:t>
      </w:r>
      <w:r w:rsidR="0007283F">
        <w:rPr>
          <w:rFonts w:ascii="Times New Roman" w:hAnsi="Times New Roman"/>
          <w:sz w:val="24"/>
          <w:szCs w:val="24"/>
        </w:rPr>
        <w:t>nsert FIGURE 1 about here</w:t>
      </w:r>
      <w:r>
        <w:rPr>
          <w:rFonts w:ascii="Times New Roman" w:hAnsi="Times New Roman"/>
          <w:sz w:val="24"/>
          <w:szCs w:val="24"/>
        </w:rPr>
        <w:t>]</w:t>
      </w:r>
    </w:p>
    <w:p w14:paraId="6BB72E90" w14:textId="2B09A1E9" w:rsidR="00C9308C" w:rsidRPr="00C9308C" w:rsidRDefault="00491ACA" w:rsidP="00C9308C">
      <w:pPr>
        <w:autoSpaceDE w:val="0"/>
        <w:autoSpaceDN w:val="0"/>
        <w:adjustRightInd w:val="0"/>
        <w:spacing w:line="480" w:lineRule="auto"/>
        <w:ind w:firstLine="720"/>
        <w:rPr>
          <w:rFonts w:ascii="Times New Roman" w:hAnsi="Times New Roman"/>
          <w:sz w:val="24"/>
          <w:szCs w:val="24"/>
        </w:rPr>
      </w:pPr>
      <w:r>
        <w:rPr>
          <w:rFonts w:ascii="Times New Roman" w:hAnsi="Times New Roman"/>
          <w:sz w:val="24"/>
          <w:szCs w:val="24"/>
        </w:rPr>
        <w:t xml:space="preserve">The </w:t>
      </w:r>
      <w:r w:rsidRPr="00491ACA">
        <w:rPr>
          <w:rFonts w:ascii="Times New Roman" w:hAnsi="Times New Roman"/>
          <w:sz w:val="24"/>
          <w:szCs w:val="24"/>
        </w:rPr>
        <w:t>Newton Division, which has a population of about 150,000 and covers nine square miles, experienced the third highest number of gun crimes among the 21 LAPD divisions.</w:t>
      </w:r>
      <w:r>
        <w:rPr>
          <w:rFonts w:ascii="Times New Roman" w:hAnsi="Times New Roman"/>
          <w:sz w:val="24"/>
          <w:szCs w:val="24"/>
        </w:rPr>
        <w:t xml:space="preserve"> </w:t>
      </w:r>
      <w:r w:rsidR="00E85460">
        <w:rPr>
          <w:rFonts w:ascii="Times New Roman" w:hAnsi="Times New Roman"/>
          <w:sz w:val="24"/>
          <w:szCs w:val="24"/>
        </w:rPr>
        <w:t xml:space="preserve">In addition to experiencing a disproportionate number of gun crimes, Newton was </w:t>
      </w:r>
      <w:r w:rsidR="00DD27ED">
        <w:rPr>
          <w:rFonts w:ascii="Times New Roman" w:hAnsi="Times New Roman"/>
          <w:sz w:val="24"/>
          <w:szCs w:val="24"/>
        </w:rPr>
        <w:t xml:space="preserve">selected as the Smart Policing site </w:t>
      </w:r>
      <w:r w:rsidR="00E85460" w:rsidRPr="006B3438">
        <w:rPr>
          <w:rFonts w:ascii="Times New Roman" w:hAnsi="Times New Roman"/>
          <w:sz w:val="24"/>
          <w:szCs w:val="24"/>
        </w:rPr>
        <w:t xml:space="preserve">because of the prevalence of gang activity in the Division. Gangs have been active </w:t>
      </w:r>
      <w:r w:rsidR="00E85460">
        <w:rPr>
          <w:rFonts w:ascii="Times New Roman" w:hAnsi="Times New Roman"/>
          <w:sz w:val="24"/>
          <w:szCs w:val="24"/>
        </w:rPr>
        <w:t>in the area for over 40 years</w:t>
      </w:r>
      <w:r w:rsidR="00E85460" w:rsidRPr="006B3438">
        <w:rPr>
          <w:rFonts w:ascii="Times New Roman" w:hAnsi="Times New Roman"/>
          <w:sz w:val="24"/>
          <w:szCs w:val="24"/>
        </w:rPr>
        <w:t xml:space="preserve">, beginning with the </w:t>
      </w:r>
      <w:r w:rsidR="00E85460" w:rsidRPr="001D2272">
        <w:rPr>
          <w:rFonts w:ascii="Times New Roman" w:hAnsi="Times New Roman"/>
          <w:i/>
          <w:sz w:val="24"/>
          <w:szCs w:val="24"/>
        </w:rPr>
        <w:t>Crips</w:t>
      </w:r>
      <w:r w:rsidR="00E85460" w:rsidRPr="006B3438">
        <w:rPr>
          <w:rFonts w:ascii="Times New Roman" w:hAnsi="Times New Roman"/>
          <w:sz w:val="24"/>
          <w:szCs w:val="24"/>
        </w:rPr>
        <w:t xml:space="preserve"> and </w:t>
      </w:r>
      <w:r w:rsidR="00E85460" w:rsidRPr="001D2272">
        <w:rPr>
          <w:rFonts w:ascii="Times New Roman" w:hAnsi="Times New Roman"/>
          <w:i/>
          <w:sz w:val="24"/>
          <w:szCs w:val="24"/>
        </w:rPr>
        <w:t>Blood</w:t>
      </w:r>
      <w:r w:rsidR="00E85460" w:rsidRPr="006B3438">
        <w:rPr>
          <w:rFonts w:ascii="Times New Roman" w:hAnsi="Times New Roman"/>
          <w:sz w:val="24"/>
          <w:szCs w:val="24"/>
        </w:rPr>
        <w:t xml:space="preserve">s in the 1970s and continuing with Hispanic gangs like </w:t>
      </w:r>
      <w:proofErr w:type="spellStart"/>
      <w:r w:rsidR="00E85460" w:rsidRPr="001D2272">
        <w:rPr>
          <w:rFonts w:ascii="Times New Roman" w:hAnsi="Times New Roman"/>
          <w:i/>
          <w:sz w:val="24"/>
          <w:szCs w:val="24"/>
        </w:rPr>
        <w:t>Primera</w:t>
      </w:r>
      <w:proofErr w:type="spellEnd"/>
      <w:r w:rsidR="00E85460" w:rsidRPr="001D2272">
        <w:rPr>
          <w:rFonts w:ascii="Times New Roman" w:hAnsi="Times New Roman"/>
          <w:i/>
          <w:sz w:val="24"/>
          <w:szCs w:val="24"/>
        </w:rPr>
        <w:t xml:space="preserve"> Flats</w:t>
      </w:r>
      <w:r w:rsidR="00E85460" w:rsidRPr="006B3438">
        <w:rPr>
          <w:rFonts w:ascii="Times New Roman" w:hAnsi="Times New Roman"/>
          <w:sz w:val="24"/>
          <w:szCs w:val="24"/>
        </w:rPr>
        <w:t xml:space="preserve">, </w:t>
      </w:r>
      <w:r w:rsidR="00E85460" w:rsidRPr="001D2272">
        <w:rPr>
          <w:rFonts w:ascii="Times New Roman" w:hAnsi="Times New Roman"/>
          <w:i/>
          <w:sz w:val="24"/>
          <w:szCs w:val="24"/>
        </w:rPr>
        <w:t>38th Street</w:t>
      </w:r>
      <w:r w:rsidR="00E85460" w:rsidRPr="006B3438">
        <w:rPr>
          <w:rFonts w:ascii="Times New Roman" w:hAnsi="Times New Roman"/>
          <w:sz w:val="24"/>
          <w:szCs w:val="24"/>
        </w:rPr>
        <w:t xml:space="preserve">, </w:t>
      </w:r>
      <w:r w:rsidR="00E85460" w:rsidRPr="001D2272">
        <w:rPr>
          <w:rFonts w:ascii="Times New Roman" w:hAnsi="Times New Roman"/>
          <w:i/>
          <w:sz w:val="24"/>
          <w:szCs w:val="24"/>
        </w:rPr>
        <w:t>Playboys</w:t>
      </w:r>
      <w:r w:rsidR="00E85460" w:rsidRPr="006B3438">
        <w:rPr>
          <w:rFonts w:ascii="Times New Roman" w:hAnsi="Times New Roman"/>
          <w:sz w:val="24"/>
          <w:szCs w:val="24"/>
        </w:rPr>
        <w:t xml:space="preserve"> and others.</w:t>
      </w:r>
      <w:r w:rsidR="00E85460">
        <w:rPr>
          <w:rFonts w:ascii="Times New Roman" w:hAnsi="Times New Roman"/>
          <w:sz w:val="24"/>
          <w:szCs w:val="24"/>
        </w:rPr>
        <w:t xml:space="preserve"> In 2011, the LAPD documented 44 active gangs in the Newton Division. Last, Newton was selected</w:t>
      </w:r>
      <w:r w:rsidR="00E85460" w:rsidRPr="006B3438">
        <w:rPr>
          <w:rFonts w:ascii="Times New Roman" w:hAnsi="Times New Roman"/>
          <w:sz w:val="24"/>
          <w:szCs w:val="24"/>
        </w:rPr>
        <w:t xml:space="preserve"> </w:t>
      </w:r>
      <w:r w:rsidR="00E85460">
        <w:rPr>
          <w:rFonts w:ascii="Times New Roman" w:hAnsi="Times New Roman"/>
          <w:sz w:val="24"/>
          <w:szCs w:val="24"/>
        </w:rPr>
        <w:t xml:space="preserve">because the area had been given little research attention in the past, and because the recently promoted </w:t>
      </w:r>
      <w:r w:rsidR="00E85460" w:rsidRPr="006B3438">
        <w:rPr>
          <w:rFonts w:ascii="Times New Roman" w:hAnsi="Times New Roman"/>
          <w:sz w:val="24"/>
          <w:szCs w:val="24"/>
        </w:rPr>
        <w:t>Captain</w:t>
      </w:r>
      <w:r w:rsidR="00E85460">
        <w:rPr>
          <w:rFonts w:ascii="Times New Roman" w:hAnsi="Times New Roman"/>
          <w:sz w:val="24"/>
          <w:szCs w:val="24"/>
        </w:rPr>
        <w:t xml:space="preserve"> </w:t>
      </w:r>
      <w:r w:rsidR="00E85460" w:rsidRPr="006B3438">
        <w:rPr>
          <w:rFonts w:ascii="Times New Roman" w:hAnsi="Times New Roman"/>
          <w:sz w:val="24"/>
          <w:szCs w:val="24"/>
        </w:rPr>
        <w:t>was receptive to</w:t>
      </w:r>
      <w:r w:rsidR="00E85460">
        <w:rPr>
          <w:rFonts w:ascii="Times New Roman" w:hAnsi="Times New Roman"/>
          <w:sz w:val="24"/>
          <w:szCs w:val="24"/>
        </w:rPr>
        <w:t xml:space="preserve"> using data to drive decision-</w:t>
      </w:r>
      <w:r w:rsidR="00E85460" w:rsidRPr="006B3438">
        <w:rPr>
          <w:rFonts w:ascii="Times New Roman" w:hAnsi="Times New Roman"/>
          <w:sz w:val="24"/>
          <w:szCs w:val="24"/>
        </w:rPr>
        <w:t>making.</w:t>
      </w:r>
    </w:p>
    <w:p w14:paraId="6303F9A6" w14:textId="1F63DE1E" w:rsidR="00E85460" w:rsidRPr="001C4E08" w:rsidRDefault="00FD1909" w:rsidP="00E85460">
      <w:pPr>
        <w:spacing w:line="480" w:lineRule="auto"/>
        <w:rPr>
          <w:rFonts w:ascii="Times New Roman" w:hAnsi="Times New Roman"/>
          <w:i/>
          <w:sz w:val="24"/>
          <w:szCs w:val="24"/>
        </w:rPr>
      </w:pPr>
      <w:r w:rsidRPr="001C4E08">
        <w:rPr>
          <w:rFonts w:ascii="Times New Roman" w:hAnsi="Times New Roman"/>
          <w:i/>
          <w:sz w:val="24"/>
          <w:szCs w:val="24"/>
        </w:rPr>
        <w:t xml:space="preserve">Scanning and </w:t>
      </w:r>
      <w:r w:rsidR="00E85460" w:rsidRPr="001C4E08">
        <w:rPr>
          <w:rFonts w:ascii="Times New Roman" w:hAnsi="Times New Roman"/>
          <w:i/>
          <w:sz w:val="24"/>
          <w:szCs w:val="24"/>
        </w:rPr>
        <w:t>Analysis</w:t>
      </w:r>
    </w:p>
    <w:p w14:paraId="2A8D46AC" w14:textId="2B39A364" w:rsidR="00E85460" w:rsidRDefault="00E85460" w:rsidP="00E85460">
      <w:pPr>
        <w:autoSpaceDE w:val="0"/>
        <w:autoSpaceDN w:val="0"/>
        <w:adjustRightInd w:val="0"/>
        <w:spacing w:line="480" w:lineRule="auto"/>
        <w:ind w:firstLine="720"/>
        <w:rPr>
          <w:rFonts w:ascii="Times New Roman" w:hAnsi="Times New Roman"/>
          <w:sz w:val="24"/>
          <w:szCs w:val="24"/>
        </w:rPr>
      </w:pPr>
      <w:r w:rsidRPr="00145987">
        <w:rPr>
          <w:rFonts w:ascii="Times New Roman" w:hAnsi="Times New Roman"/>
          <w:sz w:val="24"/>
          <w:szCs w:val="24"/>
        </w:rPr>
        <w:t>In order to identify specific areas for int</w:t>
      </w:r>
      <w:r w:rsidRPr="00CD447F">
        <w:rPr>
          <w:rFonts w:ascii="Times New Roman" w:hAnsi="Times New Roman"/>
          <w:sz w:val="24"/>
          <w:szCs w:val="24"/>
        </w:rPr>
        <w:t>ervention</w:t>
      </w:r>
      <w:r w:rsidRPr="00D64B9F">
        <w:rPr>
          <w:rFonts w:ascii="Times New Roman" w:hAnsi="Times New Roman"/>
          <w:sz w:val="24"/>
          <w:szCs w:val="24"/>
        </w:rPr>
        <w:t>, LAPD crime analysts</w:t>
      </w:r>
      <w:r w:rsidRPr="00D042DB">
        <w:rPr>
          <w:rFonts w:ascii="Times New Roman" w:hAnsi="Times New Roman"/>
          <w:sz w:val="24"/>
          <w:szCs w:val="24"/>
        </w:rPr>
        <w:t xml:space="preserve"> in Newton and </w:t>
      </w:r>
      <w:r w:rsidR="00BC796D">
        <w:rPr>
          <w:rFonts w:ascii="Times New Roman" w:hAnsi="Times New Roman"/>
          <w:sz w:val="24"/>
          <w:szCs w:val="24"/>
        </w:rPr>
        <w:t>RACR</w:t>
      </w:r>
      <w:r>
        <w:rPr>
          <w:rFonts w:ascii="Times New Roman" w:hAnsi="Times New Roman"/>
          <w:sz w:val="24"/>
          <w:szCs w:val="24"/>
        </w:rPr>
        <w:t xml:space="preserve">, along with the research partner, </w:t>
      </w:r>
      <w:r w:rsidRPr="000E790E">
        <w:rPr>
          <w:rFonts w:ascii="Times New Roman" w:hAnsi="Times New Roman"/>
          <w:sz w:val="24"/>
          <w:szCs w:val="24"/>
        </w:rPr>
        <w:t xml:space="preserve">analyzed </w:t>
      </w:r>
      <w:r>
        <w:rPr>
          <w:rFonts w:ascii="Times New Roman" w:hAnsi="Times New Roman"/>
          <w:sz w:val="24"/>
          <w:szCs w:val="24"/>
        </w:rPr>
        <w:t xml:space="preserve">crime </w:t>
      </w:r>
      <w:r w:rsidRPr="000E790E">
        <w:rPr>
          <w:rFonts w:ascii="Times New Roman" w:hAnsi="Times New Roman"/>
          <w:sz w:val="24"/>
          <w:szCs w:val="24"/>
        </w:rPr>
        <w:t xml:space="preserve">data to identify the top locations </w:t>
      </w:r>
      <w:r>
        <w:rPr>
          <w:rFonts w:ascii="Times New Roman" w:hAnsi="Times New Roman"/>
          <w:sz w:val="24"/>
          <w:szCs w:val="24"/>
        </w:rPr>
        <w:t xml:space="preserve">of gun violence in Newton Division. Analysts examined </w:t>
      </w:r>
      <w:r w:rsidRPr="000E790E">
        <w:rPr>
          <w:rFonts w:ascii="Times New Roman" w:hAnsi="Times New Roman"/>
          <w:sz w:val="24"/>
          <w:szCs w:val="24"/>
        </w:rPr>
        <w:t>crime incident and arrest</w:t>
      </w:r>
      <w:r>
        <w:rPr>
          <w:rFonts w:ascii="Times New Roman" w:hAnsi="Times New Roman"/>
          <w:sz w:val="24"/>
          <w:szCs w:val="24"/>
        </w:rPr>
        <w:t xml:space="preserve"> </w:t>
      </w:r>
      <w:r w:rsidRPr="000E790E">
        <w:rPr>
          <w:rFonts w:ascii="Times New Roman" w:hAnsi="Times New Roman"/>
          <w:sz w:val="24"/>
          <w:szCs w:val="24"/>
        </w:rPr>
        <w:t>data</w:t>
      </w:r>
      <w:r>
        <w:rPr>
          <w:rFonts w:ascii="Times New Roman" w:hAnsi="Times New Roman"/>
          <w:sz w:val="24"/>
          <w:szCs w:val="24"/>
        </w:rPr>
        <w:t>, as well as</w:t>
      </w:r>
      <w:r w:rsidRPr="000E790E">
        <w:rPr>
          <w:rFonts w:ascii="Times New Roman" w:hAnsi="Times New Roman"/>
          <w:sz w:val="24"/>
          <w:szCs w:val="24"/>
        </w:rPr>
        <w:t xml:space="preserve"> calls for </w:t>
      </w:r>
      <w:r>
        <w:rPr>
          <w:rFonts w:ascii="Times New Roman" w:hAnsi="Times New Roman"/>
          <w:sz w:val="24"/>
          <w:szCs w:val="24"/>
        </w:rPr>
        <w:t>police service, over a six-year period (</w:t>
      </w:r>
      <w:r w:rsidRPr="000E790E">
        <w:rPr>
          <w:rFonts w:ascii="Times New Roman" w:hAnsi="Times New Roman"/>
          <w:sz w:val="24"/>
          <w:szCs w:val="24"/>
        </w:rPr>
        <w:t>2006 to 2011</w:t>
      </w:r>
      <w:r>
        <w:rPr>
          <w:rFonts w:ascii="Times New Roman" w:hAnsi="Times New Roman"/>
          <w:sz w:val="24"/>
          <w:szCs w:val="24"/>
        </w:rPr>
        <w:t>)</w:t>
      </w:r>
      <w:r w:rsidRPr="000E790E">
        <w:rPr>
          <w:rFonts w:ascii="Times New Roman" w:hAnsi="Times New Roman"/>
          <w:sz w:val="24"/>
          <w:szCs w:val="24"/>
        </w:rPr>
        <w:t xml:space="preserve">. Specifically, </w:t>
      </w:r>
      <w:r>
        <w:rPr>
          <w:rFonts w:ascii="Times New Roman" w:hAnsi="Times New Roman"/>
          <w:sz w:val="24"/>
          <w:szCs w:val="24"/>
        </w:rPr>
        <w:t xml:space="preserve">the team focused on </w:t>
      </w:r>
      <w:r w:rsidRPr="000E790E">
        <w:rPr>
          <w:rFonts w:ascii="Times New Roman" w:hAnsi="Times New Roman"/>
          <w:sz w:val="24"/>
          <w:szCs w:val="24"/>
        </w:rPr>
        <w:t>any Part I or</w:t>
      </w:r>
      <w:r>
        <w:rPr>
          <w:rFonts w:ascii="Times New Roman" w:hAnsi="Times New Roman"/>
          <w:sz w:val="24"/>
          <w:szCs w:val="24"/>
        </w:rPr>
        <w:t xml:space="preserve"> </w:t>
      </w:r>
      <w:r w:rsidRPr="000E790E">
        <w:rPr>
          <w:rFonts w:ascii="Times New Roman" w:hAnsi="Times New Roman"/>
          <w:sz w:val="24"/>
          <w:szCs w:val="24"/>
        </w:rPr>
        <w:t xml:space="preserve">Part II crime and arrest that </w:t>
      </w:r>
      <w:r>
        <w:rPr>
          <w:rFonts w:ascii="Times New Roman" w:hAnsi="Times New Roman"/>
          <w:sz w:val="24"/>
          <w:szCs w:val="24"/>
        </w:rPr>
        <w:t>involved a firearm including</w:t>
      </w:r>
      <w:r w:rsidRPr="000E790E">
        <w:rPr>
          <w:rFonts w:ascii="Times New Roman" w:hAnsi="Times New Roman"/>
          <w:sz w:val="24"/>
          <w:szCs w:val="24"/>
        </w:rPr>
        <w:t>: drive-by shootings, shots fired,</w:t>
      </w:r>
      <w:r>
        <w:rPr>
          <w:rFonts w:ascii="Times New Roman" w:hAnsi="Times New Roman"/>
          <w:sz w:val="24"/>
          <w:szCs w:val="24"/>
        </w:rPr>
        <w:t xml:space="preserve"> </w:t>
      </w:r>
      <w:r w:rsidRPr="000E790E">
        <w:rPr>
          <w:rFonts w:ascii="Times New Roman" w:hAnsi="Times New Roman"/>
          <w:sz w:val="24"/>
          <w:szCs w:val="24"/>
        </w:rPr>
        <w:t>robberies, aggravated assaults, homicides, gang-related crime (with a firearm), drug offenses</w:t>
      </w:r>
      <w:r>
        <w:rPr>
          <w:rFonts w:ascii="Times New Roman" w:hAnsi="Times New Roman"/>
          <w:sz w:val="24"/>
          <w:szCs w:val="24"/>
        </w:rPr>
        <w:t xml:space="preserve"> </w:t>
      </w:r>
      <w:r w:rsidRPr="000E790E">
        <w:rPr>
          <w:rFonts w:ascii="Times New Roman" w:hAnsi="Times New Roman"/>
          <w:sz w:val="24"/>
          <w:szCs w:val="24"/>
        </w:rPr>
        <w:t>with a gun, vandalism with a gun, etc. For calls for service</w:t>
      </w:r>
      <w:r w:rsidR="00B15346">
        <w:rPr>
          <w:rFonts w:ascii="Times New Roman" w:hAnsi="Times New Roman"/>
          <w:sz w:val="24"/>
          <w:szCs w:val="24"/>
        </w:rPr>
        <w:t xml:space="preserve">, the </w:t>
      </w:r>
      <w:r>
        <w:rPr>
          <w:rFonts w:ascii="Times New Roman" w:hAnsi="Times New Roman"/>
          <w:sz w:val="24"/>
          <w:szCs w:val="24"/>
        </w:rPr>
        <w:t>team</w:t>
      </w:r>
      <w:r w:rsidRPr="000E790E">
        <w:rPr>
          <w:rFonts w:ascii="Times New Roman" w:hAnsi="Times New Roman"/>
          <w:sz w:val="24"/>
          <w:szCs w:val="24"/>
        </w:rPr>
        <w:t xml:space="preserve"> </w:t>
      </w:r>
      <w:r>
        <w:rPr>
          <w:rFonts w:ascii="Times New Roman" w:hAnsi="Times New Roman"/>
          <w:sz w:val="24"/>
          <w:szCs w:val="24"/>
        </w:rPr>
        <w:t xml:space="preserve">developed a rigorous protocol that </w:t>
      </w:r>
      <w:r w:rsidRPr="000E790E">
        <w:rPr>
          <w:rFonts w:ascii="Times New Roman" w:hAnsi="Times New Roman"/>
          <w:sz w:val="24"/>
          <w:szCs w:val="24"/>
        </w:rPr>
        <w:t>flagged calls for crimes as well as</w:t>
      </w:r>
      <w:r>
        <w:rPr>
          <w:rFonts w:ascii="Times New Roman" w:hAnsi="Times New Roman"/>
          <w:sz w:val="24"/>
          <w:szCs w:val="24"/>
        </w:rPr>
        <w:t xml:space="preserve"> </w:t>
      </w:r>
      <w:r w:rsidRPr="000E790E">
        <w:rPr>
          <w:rFonts w:ascii="Times New Roman" w:hAnsi="Times New Roman"/>
          <w:sz w:val="24"/>
          <w:szCs w:val="24"/>
        </w:rPr>
        <w:t>incident code descriptions that included ‘shot’ or ‘gun’ in the text fields</w:t>
      </w:r>
      <w:r>
        <w:rPr>
          <w:rFonts w:ascii="Times New Roman" w:hAnsi="Times New Roman"/>
          <w:sz w:val="24"/>
          <w:szCs w:val="24"/>
        </w:rPr>
        <w:t xml:space="preserve">. </w:t>
      </w:r>
    </w:p>
    <w:p w14:paraId="08DD0782" w14:textId="50A35272" w:rsidR="00E85460" w:rsidRDefault="00E85460" w:rsidP="00E85460">
      <w:pPr>
        <w:autoSpaceDE w:val="0"/>
        <w:autoSpaceDN w:val="0"/>
        <w:adjustRightInd w:val="0"/>
        <w:spacing w:line="480" w:lineRule="auto"/>
        <w:ind w:firstLine="720"/>
        <w:rPr>
          <w:rFonts w:ascii="Times New Roman" w:hAnsi="Times New Roman"/>
          <w:sz w:val="24"/>
          <w:szCs w:val="24"/>
        </w:rPr>
      </w:pPr>
      <w:r>
        <w:rPr>
          <w:rFonts w:ascii="Times New Roman" w:hAnsi="Times New Roman"/>
          <w:sz w:val="24"/>
          <w:szCs w:val="24"/>
        </w:rPr>
        <w:lastRenderedPageBreak/>
        <w:t xml:space="preserve">The team of analysts then used </w:t>
      </w:r>
      <w:r w:rsidRPr="000E790E">
        <w:rPr>
          <w:rFonts w:ascii="Times New Roman" w:hAnsi="Times New Roman"/>
          <w:sz w:val="24"/>
          <w:szCs w:val="24"/>
        </w:rPr>
        <w:t>spatial analysis (in ESRI’</w:t>
      </w:r>
      <w:r>
        <w:rPr>
          <w:rFonts w:ascii="Times New Roman" w:hAnsi="Times New Roman"/>
          <w:sz w:val="24"/>
          <w:szCs w:val="24"/>
        </w:rPr>
        <w:t>s ArcView) to create</w:t>
      </w:r>
      <w:r w:rsidRPr="000E790E">
        <w:rPr>
          <w:rFonts w:ascii="Times New Roman" w:hAnsi="Times New Roman"/>
          <w:sz w:val="24"/>
          <w:szCs w:val="24"/>
        </w:rPr>
        <w:t xml:space="preserve"> hotspot/density maps </w:t>
      </w:r>
      <w:r>
        <w:rPr>
          <w:rFonts w:ascii="Times New Roman" w:hAnsi="Times New Roman"/>
          <w:sz w:val="24"/>
          <w:szCs w:val="24"/>
        </w:rPr>
        <w:t xml:space="preserve">of the locations of gun crimes </w:t>
      </w:r>
      <w:r w:rsidRPr="000E790E">
        <w:rPr>
          <w:rFonts w:ascii="Times New Roman" w:hAnsi="Times New Roman"/>
          <w:sz w:val="24"/>
          <w:szCs w:val="24"/>
        </w:rPr>
        <w:t>for each</w:t>
      </w:r>
      <w:r>
        <w:rPr>
          <w:rFonts w:ascii="Times New Roman" w:hAnsi="Times New Roman"/>
          <w:sz w:val="24"/>
          <w:szCs w:val="24"/>
        </w:rPr>
        <w:t xml:space="preserve"> year. The six-year location-based analysis</w:t>
      </w:r>
      <w:r w:rsidRPr="000E790E">
        <w:rPr>
          <w:rFonts w:ascii="Times New Roman" w:hAnsi="Times New Roman"/>
          <w:sz w:val="24"/>
          <w:szCs w:val="24"/>
        </w:rPr>
        <w:t xml:space="preserve"> </w:t>
      </w:r>
      <w:r>
        <w:rPr>
          <w:rFonts w:ascii="Times New Roman" w:hAnsi="Times New Roman"/>
          <w:sz w:val="24"/>
          <w:szCs w:val="24"/>
        </w:rPr>
        <w:t xml:space="preserve">resulted </w:t>
      </w:r>
      <w:r w:rsidRPr="000E790E">
        <w:rPr>
          <w:rFonts w:ascii="Times New Roman" w:hAnsi="Times New Roman"/>
          <w:sz w:val="24"/>
          <w:szCs w:val="24"/>
        </w:rPr>
        <w:t>in the identific</w:t>
      </w:r>
      <w:r>
        <w:rPr>
          <w:rFonts w:ascii="Times New Roman" w:hAnsi="Times New Roman"/>
          <w:sz w:val="24"/>
          <w:szCs w:val="24"/>
        </w:rPr>
        <w:t xml:space="preserve">ation of five large </w:t>
      </w:r>
      <w:r w:rsidR="003A015C">
        <w:rPr>
          <w:rFonts w:ascii="Times New Roman" w:hAnsi="Times New Roman"/>
          <w:sz w:val="24"/>
          <w:szCs w:val="24"/>
        </w:rPr>
        <w:t>“hot corridors</w:t>
      </w:r>
      <w:r>
        <w:rPr>
          <w:rFonts w:ascii="Times New Roman" w:hAnsi="Times New Roman"/>
          <w:sz w:val="24"/>
          <w:szCs w:val="24"/>
        </w:rPr>
        <w:t>,</w:t>
      </w:r>
      <w:r w:rsidR="003A015C">
        <w:rPr>
          <w:rFonts w:ascii="Times New Roman" w:hAnsi="Times New Roman"/>
          <w:sz w:val="24"/>
          <w:szCs w:val="24"/>
        </w:rPr>
        <w:t>”</w:t>
      </w:r>
      <w:r>
        <w:rPr>
          <w:rFonts w:ascii="Times New Roman" w:hAnsi="Times New Roman"/>
          <w:sz w:val="24"/>
          <w:szCs w:val="24"/>
        </w:rPr>
        <w:t xml:space="preserve"> shown in Figure 2 (the four narrow rectangular boxed areas, and the wider rectangular boxed area</w:t>
      </w:r>
      <w:r w:rsidRPr="00255832">
        <w:rPr>
          <w:rFonts w:ascii="Times New Roman" w:hAnsi="Times New Roman"/>
          <w:sz w:val="24"/>
          <w:szCs w:val="24"/>
        </w:rPr>
        <w:t>).</w:t>
      </w:r>
      <w:r w:rsidR="003A015C" w:rsidRPr="00255832">
        <w:rPr>
          <w:rFonts w:ascii="Times New Roman" w:hAnsi="Times New Roman"/>
          <w:sz w:val="24"/>
          <w:szCs w:val="24"/>
          <w:vertAlign w:val="superscript"/>
        </w:rPr>
        <w:t>1</w:t>
      </w:r>
      <w:r w:rsidR="003A015C">
        <w:rPr>
          <w:rFonts w:ascii="Times New Roman" w:hAnsi="Times New Roman"/>
          <w:sz w:val="24"/>
          <w:szCs w:val="24"/>
        </w:rPr>
        <w:t xml:space="preserve"> </w:t>
      </w:r>
      <w:proofErr w:type="gramStart"/>
      <w:r w:rsidRPr="000E790E">
        <w:rPr>
          <w:rFonts w:ascii="Times New Roman" w:hAnsi="Times New Roman"/>
          <w:sz w:val="24"/>
          <w:szCs w:val="24"/>
        </w:rPr>
        <w:t>From</w:t>
      </w:r>
      <w:proofErr w:type="gramEnd"/>
      <w:r w:rsidRPr="000E790E">
        <w:rPr>
          <w:rFonts w:ascii="Times New Roman" w:hAnsi="Times New Roman"/>
          <w:sz w:val="24"/>
          <w:szCs w:val="24"/>
        </w:rPr>
        <w:t xml:space="preserve"> left to right, the first four </w:t>
      </w:r>
      <w:r w:rsidR="003A015C">
        <w:rPr>
          <w:rFonts w:ascii="Times New Roman" w:hAnsi="Times New Roman"/>
          <w:sz w:val="24"/>
          <w:szCs w:val="24"/>
        </w:rPr>
        <w:t>hot corridors</w:t>
      </w:r>
      <w:r w:rsidRPr="000E790E">
        <w:rPr>
          <w:rFonts w:ascii="Times New Roman" w:hAnsi="Times New Roman"/>
          <w:sz w:val="24"/>
          <w:szCs w:val="24"/>
        </w:rPr>
        <w:t xml:space="preserve"> are business corridors </w:t>
      </w:r>
      <w:r>
        <w:rPr>
          <w:rFonts w:ascii="Times New Roman" w:hAnsi="Times New Roman"/>
          <w:sz w:val="24"/>
          <w:szCs w:val="24"/>
        </w:rPr>
        <w:t xml:space="preserve">along major arteries in Newton: </w:t>
      </w:r>
      <w:r w:rsidRPr="000E790E">
        <w:rPr>
          <w:rFonts w:ascii="Times New Roman" w:hAnsi="Times New Roman"/>
          <w:sz w:val="24"/>
          <w:szCs w:val="24"/>
        </w:rPr>
        <w:t>Broadway, Main, Avalon, and Central Avenues. The fifth</w:t>
      </w:r>
      <w:r>
        <w:rPr>
          <w:rFonts w:ascii="Times New Roman" w:hAnsi="Times New Roman"/>
          <w:sz w:val="24"/>
          <w:szCs w:val="24"/>
        </w:rPr>
        <w:t>, larger</w:t>
      </w:r>
      <w:r w:rsidRPr="000E790E">
        <w:rPr>
          <w:rFonts w:ascii="Times New Roman" w:hAnsi="Times New Roman"/>
          <w:sz w:val="24"/>
          <w:szCs w:val="24"/>
        </w:rPr>
        <w:t xml:space="preserve"> </w:t>
      </w:r>
      <w:r w:rsidR="003A015C">
        <w:rPr>
          <w:rFonts w:ascii="Times New Roman" w:hAnsi="Times New Roman"/>
          <w:sz w:val="24"/>
          <w:szCs w:val="24"/>
        </w:rPr>
        <w:t>hot corridor</w:t>
      </w:r>
      <w:r w:rsidRPr="000E790E">
        <w:rPr>
          <w:rFonts w:ascii="Times New Roman" w:hAnsi="Times New Roman"/>
          <w:sz w:val="24"/>
          <w:szCs w:val="24"/>
        </w:rPr>
        <w:t xml:space="preserve"> is </w:t>
      </w:r>
      <w:r>
        <w:rPr>
          <w:rFonts w:ascii="Times New Roman" w:hAnsi="Times New Roman"/>
          <w:sz w:val="24"/>
          <w:szCs w:val="24"/>
        </w:rPr>
        <w:t xml:space="preserve">designated as </w:t>
      </w:r>
      <w:r w:rsidRPr="000E790E">
        <w:rPr>
          <w:rFonts w:ascii="Times New Roman" w:hAnsi="Times New Roman"/>
          <w:sz w:val="24"/>
          <w:szCs w:val="24"/>
        </w:rPr>
        <w:t>a</w:t>
      </w:r>
      <w:r>
        <w:rPr>
          <w:rFonts w:ascii="Times New Roman" w:hAnsi="Times New Roman"/>
          <w:sz w:val="24"/>
          <w:szCs w:val="24"/>
        </w:rPr>
        <w:t xml:space="preserve"> Community Law Enforcement and </w:t>
      </w:r>
      <w:r w:rsidRPr="000E790E">
        <w:rPr>
          <w:rFonts w:ascii="Times New Roman" w:hAnsi="Times New Roman"/>
          <w:sz w:val="24"/>
          <w:szCs w:val="24"/>
        </w:rPr>
        <w:t xml:space="preserve">Recovery Program </w:t>
      </w:r>
      <w:r>
        <w:rPr>
          <w:rFonts w:ascii="Times New Roman" w:hAnsi="Times New Roman"/>
          <w:sz w:val="24"/>
          <w:szCs w:val="24"/>
        </w:rPr>
        <w:t xml:space="preserve">or </w:t>
      </w:r>
      <w:r w:rsidRPr="000E790E">
        <w:rPr>
          <w:rFonts w:ascii="Times New Roman" w:hAnsi="Times New Roman"/>
          <w:sz w:val="24"/>
          <w:szCs w:val="24"/>
        </w:rPr>
        <w:t>“CLEAR”</w:t>
      </w:r>
      <w:r>
        <w:rPr>
          <w:rFonts w:ascii="Times New Roman" w:hAnsi="Times New Roman"/>
          <w:sz w:val="24"/>
          <w:szCs w:val="24"/>
        </w:rPr>
        <w:t xml:space="preserve"> area. In 1995, the city of Los Angeles identified a total of nine CLEAR sites based on the level of gang activity, and since that time, these areas have received additional community and law enforcement resources. </w:t>
      </w:r>
      <w:r w:rsidR="00491ACA">
        <w:rPr>
          <w:rFonts w:ascii="Times New Roman" w:hAnsi="Times New Roman"/>
          <w:sz w:val="24"/>
          <w:szCs w:val="24"/>
        </w:rPr>
        <w:t>In order to leverage existing resources, t</w:t>
      </w:r>
      <w:r>
        <w:rPr>
          <w:rFonts w:ascii="Times New Roman" w:hAnsi="Times New Roman"/>
          <w:sz w:val="24"/>
          <w:szCs w:val="24"/>
        </w:rPr>
        <w:t xml:space="preserve">he team decided to adopt the already-identified CLEAR boundary for the fifth </w:t>
      </w:r>
      <w:r w:rsidR="003A015C">
        <w:rPr>
          <w:rFonts w:ascii="Times New Roman" w:hAnsi="Times New Roman"/>
          <w:sz w:val="24"/>
          <w:szCs w:val="24"/>
        </w:rPr>
        <w:t>hot corridor</w:t>
      </w:r>
      <w:r>
        <w:rPr>
          <w:rFonts w:ascii="Times New Roman" w:hAnsi="Times New Roman"/>
          <w:sz w:val="24"/>
          <w:szCs w:val="24"/>
        </w:rPr>
        <w:t>.</w:t>
      </w:r>
    </w:p>
    <w:p w14:paraId="7A78DBE5" w14:textId="21E1FE40" w:rsidR="00491ACA" w:rsidRPr="000E790E" w:rsidRDefault="0007283F" w:rsidP="00491ACA">
      <w:pPr>
        <w:autoSpaceDE w:val="0"/>
        <w:autoSpaceDN w:val="0"/>
        <w:adjustRightInd w:val="0"/>
        <w:spacing w:line="480" w:lineRule="auto"/>
        <w:ind w:firstLine="720"/>
        <w:jc w:val="center"/>
        <w:rPr>
          <w:rFonts w:ascii="Times New Roman" w:hAnsi="Times New Roman"/>
          <w:sz w:val="24"/>
          <w:szCs w:val="24"/>
        </w:rPr>
      </w:pPr>
      <w:r>
        <w:rPr>
          <w:rFonts w:ascii="Times New Roman" w:hAnsi="Times New Roman"/>
          <w:sz w:val="24"/>
          <w:szCs w:val="24"/>
        </w:rPr>
        <w:t>[Insert FIGURE 2 about here</w:t>
      </w:r>
      <w:r w:rsidR="00491ACA">
        <w:rPr>
          <w:rFonts w:ascii="Times New Roman" w:hAnsi="Times New Roman"/>
          <w:sz w:val="24"/>
          <w:szCs w:val="24"/>
        </w:rPr>
        <w:t>]</w:t>
      </w:r>
    </w:p>
    <w:p w14:paraId="116B7F5D" w14:textId="361BB9FE" w:rsidR="00E85460" w:rsidRPr="001C4E08" w:rsidRDefault="00FD1909" w:rsidP="00FD1909">
      <w:pPr>
        <w:autoSpaceDE w:val="0"/>
        <w:autoSpaceDN w:val="0"/>
        <w:adjustRightInd w:val="0"/>
        <w:rPr>
          <w:rFonts w:ascii="Times New Roman" w:hAnsi="Times New Roman"/>
          <w:i/>
          <w:sz w:val="24"/>
          <w:szCs w:val="24"/>
        </w:rPr>
      </w:pPr>
      <w:r w:rsidRPr="001C4E08">
        <w:rPr>
          <w:rFonts w:ascii="Times New Roman" w:hAnsi="Times New Roman"/>
          <w:i/>
          <w:sz w:val="24"/>
          <w:szCs w:val="24"/>
        </w:rPr>
        <w:t>Response – Operation LASER</w:t>
      </w:r>
    </w:p>
    <w:p w14:paraId="6401DED6" w14:textId="77777777" w:rsidR="00E85460" w:rsidRDefault="00E85460" w:rsidP="00E85460">
      <w:pPr>
        <w:autoSpaceDE w:val="0"/>
        <w:autoSpaceDN w:val="0"/>
        <w:adjustRightInd w:val="0"/>
        <w:rPr>
          <w:rFonts w:ascii="Times New Roman" w:hAnsi="Times New Roman"/>
          <w:b/>
          <w:sz w:val="24"/>
          <w:szCs w:val="24"/>
        </w:rPr>
      </w:pPr>
    </w:p>
    <w:p w14:paraId="36CE9F98" w14:textId="77777777" w:rsidR="00E85460" w:rsidRPr="00645BC9" w:rsidRDefault="00E85460" w:rsidP="00E85460">
      <w:pPr>
        <w:autoSpaceDE w:val="0"/>
        <w:autoSpaceDN w:val="0"/>
        <w:adjustRightInd w:val="0"/>
        <w:spacing w:line="480" w:lineRule="auto"/>
        <w:ind w:firstLine="720"/>
        <w:rPr>
          <w:rFonts w:ascii="Times New Roman" w:hAnsi="Times New Roman"/>
          <w:sz w:val="24"/>
          <w:szCs w:val="24"/>
        </w:rPr>
      </w:pPr>
      <w:r>
        <w:rPr>
          <w:rFonts w:ascii="Times New Roman" w:hAnsi="Times New Roman"/>
          <w:sz w:val="24"/>
          <w:szCs w:val="24"/>
        </w:rPr>
        <w:t>Once the scanning and analysis phases were completed</w:t>
      </w:r>
      <w:r w:rsidRPr="00645BC9">
        <w:rPr>
          <w:rFonts w:ascii="Times New Roman" w:hAnsi="Times New Roman"/>
          <w:sz w:val="24"/>
          <w:szCs w:val="24"/>
        </w:rPr>
        <w:t xml:space="preserve">, </w:t>
      </w:r>
      <w:r>
        <w:rPr>
          <w:rFonts w:ascii="Times New Roman" w:hAnsi="Times New Roman"/>
          <w:sz w:val="24"/>
          <w:szCs w:val="24"/>
        </w:rPr>
        <w:t xml:space="preserve">the team designed and implemented their response called </w:t>
      </w:r>
      <w:r w:rsidRPr="00645BC9">
        <w:rPr>
          <w:rFonts w:ascii="Times New Roman" w:hAnsi="Times New Roman"/>
          <w:sz w:val="24"/>
          <w:szCs w:val="24"/>
        </w:rPr>
        <w:t>Los</w:t>
      </w:r>
      <w:r>
        <w:rPr>
          <w:rFonts w:ascii="Times New Roman" w:hAnsi="Times New Roman"/>
          <w:sz w:val="24"/>
          <w:szCs w:val="24"/>
        </w:rPr>
        <w:t xml:space="preserve"> </w:t>
      </w:r>
      <w:r w:rsidRPr="00645BC9">
        <w:rPr>
          <w:rFonts w:ascii="Times New Roman" w:hAnsi="Times New Roman"/>
          <w:sz w:val="24"/>
          <w:szCs w:val="24"/>
        </w:rPr>
        <w:t>Angeles’ Strategic Ext</w:t>
      </w:r>
      <w:r>
        <w:rPr>
          <w:rFonts w:ascii="Times New Roman" w:hAnsi="Times New Roman"/>
          <w:sz w:val="24"/>
          <w:szCs w:val="24"/>
        </w:rPr>
        <w:t xml:space="preserve">raction and Restoration Program, or </w:t>
      </w:r>
      <w:r w:rsidRPr="00645BC9">
        <w:rPr>
          <w:rFonts w:ascii="Times New Roman" w:hAnsi="Times New Roman"/>
          <w:sz w:val="24"/>
          <w:szCs w:val="24"/>
        </w:rPr>
        <w:t>Operation LASER</w:t>
      </w:r>
      <w:r>
        <w:rPr>
          <w:rFonts w:ascii="Times New Roman" w:hAnsi="Times New Roman"/>
          <w:sz w:val="24"/>
          <w:szCs w:val="24"/>
        </w:rPr>
        <w:t>. Operation LASER</w:t>
      </w:r>
      <w:r w:rsidRPr="00645BC9">
        <w:rPr>
          <w:rFonts w:ascii="Times New Roman" w:hAnsi="Times New Roman"/>
          <w:sz w:val="24"/>
          <w:szCs w:val="24"/>
        </w:rPr>
        <w:t xml:space="preserve"> has five primary goals:</w:t>
      </w:r>
    </w:p>
    <w:p w14:paraId="2FCD5A9E" w14:textId="77777777" w:rsidR="00E85460" w:rsidRDefault="00E85460" w:rsidP="00FD1909">
      <w:pPr>
        <w:numPr>
          <w:ilvl w:val="0"/>
          <w:numId w:val="2"/>
        </w:numPr>
        <w:autoSpaceDE w:val="0"/>
        <w:autoSpaceDN w:val="0"/>
        <w:adjustRightInd w:val="0"/>
        <w:spacing w:line="480" w:lineRule="auto"/>
        <w:rPr>
          <w:rFonts w:ascii="Times New Roman" w:hAnsi="Times New Roman"/>
          <w:sz w:val="24"/>
          <w:szCs w:val="24"/>
        </w:rPr>
      </w:pPr>
      <w:r w:rsidRPr="00645BC9">
        <w:rPr>
          <w:rFonts w:ascii="Times New Roman" w:hAnsi="Times New Roman"/>
          <w:sz w:val="24"/>
          <w:szCs w:val="24"/>
        </w:rPr>
        <w:t>Extract offenders from specific neighborhoods and areas</w:t>
      </w:r>
      <w:r>
        <w:rPr>
          <w:rFonts w:ascii="Times New Roman" w:hAnsi="Times New Roman"/>
          <w:sz w:val="24"/>
          <w:szCs w:val="24"/>
        </w:rPr>
        <w:t>;</w:t>
      </w:r>
    </w:p>
    <w:p w14:paraId="741A356A" w14:textId="77777777" w:rsidR="00E85460" w:rsidRDefault="00E85460" w:rsidP="00FD1909">
      <w:pPr>
        <w:numPr>
          <w:ilvl w:val="0"/>
          <w:numId w:val="2"/>
        </w:numPr>
        <w:autoSpaceDE w:val="0"/>
        <w:autoSpaceDN w:val="0"/>
        <w:adjustRightInd w:val="0"/>
        <w:spacing w:line="480" w:lineRule="auto"/>
        <w:rPr>
          <w:rFonts w:ascii="Times New Roman" w:hAnsi="Times New Roman"/>
          <w:sz w:val="24"/>
          <w:szCs w:val="24"/>
        </w:rPr>
      </w:pPr>
      <w:r w:rsidRPr="00645BC9">
        <w:rPr>
          <w:rFonts w:ascii="Times New Roman" w:hAnsi="Times New Roman"/>
          <w:sz w:val="24"/>
          <w:szCs w:val="24"/>
        </w:rPr>
        <w:t>Restore peace to neighborhoods and communities</w:t>
      </w:r>
      <w:r>
        <w:rPr>
          <w:rFonts w:ascii="Times New Roman" w:hAnsi="Times New Roman"/>
          <w:sz w:val="24"/>
          <w:szCs w:val="24"/>
        </w:rPr>
        <w:t>;</w:t>
      </w:r>
    </w:p>
    <w:p w14:paraId="2C80116E" w14:textId="77777777" w:rsidR="00E85460" w:rsidRDefault="00E85460" w:rsidP="00FD1909">
      <w:pPr>
        <w:numPr>
          <w:ilvl w:val="0"/>
          <w:numId w:val="2"/>
        </w:numPr>
        <w:autoSpaceDE w:val="0"/>
        <w:autoSpaceDN w:val="0"/>
        <w:adjustRightInd w:val="0"/>
        <w:spacing w:line="480" w:lineRule="auto"/>
        <w:rPr>
          <w:rFonts w:ascii="Times New Roman" w:hAnsi="Times New Roman"/>
          <w:sz w:val="24"/>
          <w:szCs w:val="24"/>
        </w:rPr>
      </w:pPr>
      <w:r w:rsidRPr="00645BC9">
        <w:rPr>
          <w:rFonts w:ascii="Times New Roman" w:hAnsi="Times New Roman"/>
          <w:sz w:val="24"/>
          <w:szCs w:val="24"/>
        </w:rPr>
        <w:t>Remove the anonymity of gun offenders</w:t>
      </w:r>
      <w:r>
        <w:rPr>
          <w:rFonts w:ascii="Times New Roman" w:hAnsi="Times New Roman"/>
          <w:sz w:val="24"/>
          <w:szCs w:val="24"/>
        </w:rPr>
        <w:t>;</w:t>
      </w:r>
    </w:p>
    <w:p w14:paraId="48296E6B" w14:textId="77777777" w:rsidR="00E85460" w:rsidRDefault="00E85460" w:rsidP="00FD1909">
      <w:pPr>
        <w:numPr>
          <w:ilvl w:val="0"/>
          <w:numId w:val="2"/>
        </w:numPr>
        <w:autoSpaceDE w:val="0"/>
        <w:autoSpaceDN w:val="0"/>
        <w:adjustRightInd w:val="0"/>
        <w:spacing w:line="480" w:lineRule="auto"/>
        <w:rPr>
          <w:rFonts w:ascii="Times New Roman" w:hAnsi="Times New Roman"/>
          <w:sz w:val="24"/>
          <w:szCs w:val="24"/>
        </w:rPr>
      </w:pPr>
      <w:r w:rsidRPr="00645BC9">
        <w:rPr>
          <w:rFonts w:ascii="Times New Roman" w:hAnsi="Times New Roman"/>
          <w:sz w:val="24"/>
          <w:szCs w:val="24"/>
        </w:rPr>
        <w:t>Remove the anonymity of gang members</w:t>
      </w:r>
      <w:r>
        <w:rPr>
          <w:rFonts w:ascii="Times New Roman" w:hAnsi="Times New Roman"/>
          <w:sz w:val="24"/>
          <w:szCs w:val="24"/>
        </w:rPr>
        <w:t>;</w:t>
      </w:r>
    </w:p>
    <w:p w14:paraId="11201693" w14:textId="6C67E2E7" w:rsidR="00E85460" w:rsidRPr="00255832" w:rsidRDefault="00E85460" w:rsidP="00255832">
      <w:pPr>
        <w:numPr>
          <w:ilvl w:val="0"/>
          <w:numId w:val="2"/>
        </w:numPr>
        <w:autoSpaceDE w:val="0"/>
        <w:autoSpaceDN w:val="0"/>
        <w:adjustRightInd w:val="0"/>
        <w:spacing w:line="480" w:lineRule="auto"/>
        <w:rPr>
          <w:rFonts w:ascii="Times New Roman" w:hAnsi="Times New Roman"/>
          <w:sz w:val="24"/>
          <w:szCs w:val="24"/>
        </w:rPr>
      </w:pPr>
      <w:r w:rsidRPr="00645BC9">
        <w:rPr>
          <w:rFonts w:ascii="Times New Roman" w:hAnsi="Times New Roman"/>
          <w:sz w:val="24"/>
          <w:szCs w:val="24"/>
        </w:rPr>
        <w:t>Reduce gun and gang-related crime in Newton Division</w:t>
      </w:r>
      <w:r>
        <w:rPr>
          <w:rFonts w:ascii="Times New Roman" w:hAnsi="Times New Roman"/>
          <w:sz w:val="24"/>
          <w:szCs w:val="24"/>
        </w:rPr>
        <w:t>.</w:t>
      </w:r>
    </w:p>
    <w:p w14:paraId="170EBA88" w14:textId="79FBEFD9" w:rsidR="00E85460" w:rsidRPr="00645BC9" w:rsidRDefault="00E85460" w:rsidP="001F3662">
      <w:pPr>
        <w:autoSpaceDE w:val="0"/>
        <w:autoSpaceDN w:val="0"/>
        <w:adjustRightInd w:val="0"/>
        <w:spacing w:line="480" w:lineRule="auto"/>
        <w:ind w:firstLine="720"/>
        <w:rPr>
          <w:rFonts w:ascii="Times New Roman" w:hAnsi="Times New Roman"/>
          <w:sz w:val="24"/>
          <w:szCs w:val="24"/>
        </w:rPr>
      </w:pPr>
      <w:r w:rsidRPr="00645BC9">
        <w:rPr>
          <w:rFonts w:ascii="Times New Roman" w:hAnsi="Times New Roman"/>
          <w:sz w:val="24"/>
          <w:szCs w:val="24"/>
        </w:rPr>
        <w:t xml:space="preserve">LASER is </w:t>
      </w:r>
      <w:r>
        <w:rPr>
          <w:rFonts w:ascii="Times New Roman" w:hAnsi="Times New Roman"/>
          <w:sz w:val="24"/>
          <w:szCs w:val="24"/>
        </w:rPr>
        <w:t xml:space="preserve">grounded in </w:t>
      </w:r>
      <w:r w:rsidRPr="00645BC9">
        <w:rPr>
          <w:rFonts w:ascii="Times New Roman" w:hAnsi="Times New Roman"/>
          <w:sz w:val="24"/>
          <w:szCs w:val="24"/>
        </w:rPr>
        <w:t>situati</w:t>
      </w:r>
      <w:r>
        <w:rPr>
          <w:rFonts w:ascii="Times New Roman" w:hAnsi="Times New Roman"/>
          <w:sz w:val="24"/>
          <w:szCs w:val="24"/>
        </w:rPr>
        <w:t>onal and environmental theories of crime</w:t>
      </w:r>
      <w:r w:rsidR="003F5B5B">
        <w:rPr>
          <w:rFonts w:ascii="Times New Roman" w:hAnsi="Times New Roman"/>
          <w:sz w:val="24"/>
          <w:szCs w:val="24"/>
        </w:rPr>
        <w:t xml:space="preserve"> </w:t>
      </w:r>
      <w:r w:rsidR="00D97ACB">
        <w:rPr>
          <w:rFonts w:ascii="Times New Roman" w:hAnsi="Times New Roman"/>
          <w:sz w:val="24"/>
          <w:szCs w:val="24"/>
        </w:rPr>
        <w:t xml:space="preserve">(see for example, </w:t>
      </w:r>
      <w:r w:rsidR="00181A3F">
        <w:rPr>
          <w:rFonts w:ascii="Times New Roman" w:hAnsi="Times New Roman"/>
          <w:sz w:val="24"/>
          <w:szCs w:val="24"/>
        </w:rPr>
        <w:t xml:space="preserve">Cohen and </w:t>
      </w:r>
      <w:proofErr w:type="spellStart"/>
      <w:r w:rsidR="00181A3F">
        <w:rPr>
          <w:rFonts w:ascii="Times New Roman" w:hAnsi="Times New Roman"/>
          <w:sz w:val="24"/>
          <w:szCs w:val="24"/>
        </w:rPr>
        <w:t>Felson</w:t>
      </w:r>
      <w:proofErr w:type="spellEnd"/>
      <w:r w:rsidR="00181A3F">
        <w:rPr>
          <w:rFonts w:ascii="Times New Roman" w:hAnsi="Times New Roman"/>
          <w:sz w:val="24"/>
          <w:szCs w:val="24"/>
        </w:rPr>
        <w:t xml:space="preserve">, 1979; </w:t>
      </w:r>
      <w:proofErr w:type="spellStart"/>
      <w:r w:rsidR="00181A3F">
        <w:rPr>
          <w:rFonts w:ascii="Times New Roman" w:hAnsi="Times New Roman"/>
          <w:sz w:val="24"/>
          <w:szCs w:val="24"/>
        </w:rPr>
        <w:t>Felson</w:t>
      </w:r>
      <w:proofErr w:type="spellEnd"/>
      <w:r w:rsidR="00181A3F">
        <w:rPr>
          <w:rFonts w:ascii="Times New Roman" w:hAnsi="Times New Roman"/>
          <w:sz w:val="24"/>
          <w:szCs w:val="24"/>
        </w:rPr>
        <w:t xml:space="preserve">, 2002; and </w:t>
      </w:r>
      <w:proofErr w:type="spellStart"/>
      <w:r w:rsidR="00D97ACB">
        <w:rPr>
          <w:rFonts w:ascii="Times New Roman" w:hAnsi="Times New Roman"/>
          <w:sz w:val="24"/>
          <w:szCs w:val="24"/>
        </w:rPr>
        <w:t>Brantingham</w:t>
      </w:r>
      <w:proofErr w:type="spellEnd"/>
      <w:r w:rsidR="00D97ACB">
        <w:rPr>
          <w:rFonts w:ascii="Times New Roman" w:hAnsi="Times New Roman"/>
          <w:sz w:val="24"/>
          <w:szCs w:val="24"/>
        </w:rPr>
        <w:t xml:space="preserve"> a</w:t>
      </w:r>
      <w:r w:rsidR="00B15346">
        <w:rPr>
          <w:rFonts w:ascii="Times New Roman" w:hAnsi="Times New Roman"/>
          <w:sz w:val="24"/>
          <w:szCs w:val="24"/>
        </w:rPr>
        <w:t xml:space="preserve">nd </w:t>
      </w:r>
      <w:proofErr w:type="spellStart"/>
      <w:r w:rsidR="00B15346">
        <w:rPr>
          <w:rFonts w:ascii="Times New Roman" w:hAnsi="Times New Roman"/>
          <w:sz w:val="24"/>
          <w:szCs w:val="24"/>
        </w:rPr>
        <w:t>Brantingham</w:t>
      </w:r>
      <w:proofErr w:type="spellEnd"/>
      <w:r w:rsidR="00B15346">
        <w:rPr>
          <w:rFonts w:ascii="Times New Roman" w:hAnsi="Times New Roman"/>
          <w:sz w:val="24"/>
          <w:szCs w:val="24"/>
        </w:rPr>
        <w:t>, 1999)</w:t>
      </w:r>
      <w:r>
        <w:rPr>
          <w:rFonts w:ascii="Times New Roman" w:hAnsi="Times New Roman"/>
          <w:sz w:val="24"/>
          <w:szCs w:val="24"/>
        </w:rPr>
        <w:t xml:space="preserve">. </w:t>
      </w:r>
      <w:r w:rsidRPr="00645BC9">
        <w:rPr>
          <w:rFonts w:ascii="Times New Roman" w:hAnsi="Times New Roman"/>
          <w:sz w:val="24"/>
          <w:szCs w:val="24"/>
        </w:rPr>
        <w:t xml:space="preserve">The basic </w:t>
      </w:r>
      <w:r w:rsidRPr="00645BC9">
        <w:rPr>
          <w:rFonts w:ascii="Times New Roman" w:hAnsi="Times New Roman"/>
          <w:sz w:val="24"/>
          <w:szCs w:val="24"/>
        </w:rPr>
        <w:lastRenderedPageBreak/>
        <w:t xml:space="preserve">premise is to target </w:t>
      </w:r>
      <w:r w:rsidR="00FD1909" w:rsidRPr="00FD1909">
        <w:rPr>
          <w:rFonts w:ascii="Times New Roman" w:hAnsi="Times New Roman"/>
          <w:sz w:val="24"/>
          <w:szCs w:val="24"/>
        </w:rPr>
        <w:t xml:space="preserve">violent repeat offenders and gang members who commit crimes in the specific target areas </w:t>
      </w:r>
      <w:r>
        <w:rPr>
          <w:rFonts w:ascii="Times New Roman" w:hAnsi="Times New Roman"/>
          <w:sz w:val="24"/>
          <w:szCs w:val="24"/>
        </w:rPr>
        <w:t xml:space="preserve">with </w:t>
      </w:r>
      <w:r w:rsidR="00FD1909">
        <w:rPr>
          <w:rFonts w:ascii="Times New Roman" w:hAnsi="Times New Roman"/>
          <w:sz w:val="24"/>
          <w:szCs w:val="24"/>
        </w:rPr>
        <w:t>“</w:t>
      </w:r>
      <w:r>
        <w:rPr>
          <w:rFonts w:ascii="Times New Roman" w:hAnsi="Times New Roman"/>
          <w:sz w:val="24"/>
          <w:szCs w:val="24"/>
        </w:rPr>
        <w:t xml:space="preserve">laser-like </w:t>
      </w:r>
      <w:r w:rsidR="00FD1909">
        <w:rPr>
          <w:rFonts w:ascii="Times New Roman" w:hAnsi="Times New Roman"/>
          <w:sz w:val="24"/>
          <w:szCs w:val="24"/>
        </w:rPr>
        <w:t>precision,”</w:t>
      </w:r>
      <w:r>
        <w:rPr>
          <w:rFonts w:ascii="Times New Roman" w:hAnsi="Times New Roman"/>
          <w:sz w:val="24"/>
          <w:szCs w:val="24"/>
        </w:rPr>
        <w:t xml:space="preserve"> analogous to l</w:t>
      </w:r>
      <w:r w:rsidRPr="00645BC9">
        <w:rPr>
          <w:rFonts w:ascii="Times New Roman" w:hAnsi="Times New Roman"/>
          <w:sz w:val="24"/>
          <w:szCs w:val="24"/>
        </w:rPr>
        <w:t>aser surgery, where a trained medical doctor uses modern technology to remove tumors or</w:t>
      </w:r>
      <w:r>
        <w:rPr>
          <w:rFonts w:ascii="Times New Roman" w:hAnsi="Times New Roman"/>
          <w:sz w:val="24"/>
          <w:szCs w:val="24"/>
        </w:rPr>
        <w:t xml:space="preserve"> </w:t>
      </w:r>
      <w:r w:rsidRPr="00645BC9">
        <w:rPr>
          <w:rFonts w:ascii="Times New Roman" w:hAnsi="Times New Roman"/>
          <w:sz w:val="24"/>
          <w:szCs w:val="24"/>
        </w:rPr>
        <w:t>impro</w:t>
      </w:r>
      <w:r>
        <w:rPr>
          <w:rFonts w:ascii="Times New Roman" w:hAnsi="Times New Roman"/>
          <w:sz w:val="24"/>
          <w:szCs w:val="24"/>
        </w:rPr>
        <w:t xml:space="preserve">ve eyesight. </w:t>
      </w:r>
      <w:r w:rsidRPr="00645BC9">
        <w:rPr>
          <w:rFonts w:ascii="Times New Roman" w:hAnsi="Times New Roman"/>
          <w:sz w:val="24"/>
          <w:szCs w:val="24"/>
        </w:rPr>
        <w:t>First, the area is</w:t>
      </w:r>
      <w:r>
        <w:rPr>
          <w:rFonts w:ascii="Times New Roman" w:hAnsi="Times New Roman"/>
          <w:sz w:val="24"/>
          <w:szCs w:val="24"/>
        </w:rPr>
        <w:t xml:space="preserve"> </w:t>
      </w:r>
      <w:r w:rsidRPr="00645BC9">
        <w:rPr>
          <w:rFonts w:ascii="Times New Roman" w:hAnsi="Times New Roman"/>
          <w:sz w:val="24"/>
          <w:szCs w:val="24"/>
        </w:rPr>
        <w:t>carefully diagnosed – who are the offenders and where and when are they involved in criminal</w:t>
      </w:r>
      <w:r>
        <w:rPr>
          <w:rFonts w:ascii="Times New Roman" w:hAnsi="Times New Roman"/>
          <w:sz w:val="24"/>
          <w:szCs w:val="24"/>
        </w:rPr>
        <w:t xml:space="preserve"> activity? Plans are then developed to remove</w:t>
      </w:r>
      <w:r w:rsidRPr="00645BC9">
        <w:rPr>
          <w:rFonts w:ascii="Times New Roman" w:hAnsi="Times New Roman"/>
          <w:sz w:val="24"/>
          <w:szCs w:val="24"/>
        </w:rPr>
        <w:t xml:space="preserve"> </w:t>
      </w:r>
      <w:r>
        <w:rPr>
          <w:rFonts w:ascii="Times New Roman" w:hAnsi="Times New Roman"/>
          <w:sz w:val="24"/>
          <w:szCs w:val="24"/>
        </w:rPr>
        <w:t xml:space="preserve">offenders </w:t>
      </w:r>
      <w:r w:rsidRPr="00645BC9">
        <w:rPr>
          <w:rFonts w:ascii="Times New Roman" w:hAnsi="Times New Roman"/>
          <w:sz w:val="24"/>
          <w:szCs w:val="24"/>
        </w:rPr>
        <w:t>from an area</w:t>
      </w:r>
      <w:r w:rsidR="00FD1909">
        <w:rPr>
          <w:rFonts w:ascii="Times New Roman" w:hAnsi="Times New Roman"/>
          <w:sz w:val="24"/>
          <w:szCs w:val="24"/>
        </w:rPr>
        <w:t>, while</w:t>
      </w:r>
      <w:r w:rsidRPr="00645BC9">
        <w:rPr>
          <w:rFonts w:ascii="Times New Roman" w:hAnsi="Times New Roman"/>
          <w:sz w:val="24"/>
          <w:szCs w:val="24"/>
        </w:rPr>
        <w:t xml:space="preserve"> </w:t>
      </w:r>
      <w:r w:rsidR="00FD1909">
        <w:rPr>
          <w:rFonts w:ascii="Times New Roman" w:hAnsi="Times New Roman"/>
          <w:sz w:val="24"/>
          <w:szCs w:val="24"/>
        </w:rPr>
        <w:t xml:space="preserve">minimizing the disruption and harm to the larger community. </w:t>
      </w:r>
      <w:r>
        <w:rPr>
          <w:rFonts w:ascii="Times New Roman" w:hAnsi="Times New Roman"/>
          <w:sz w:val="24"/>
          <w:szCs w:val="24"/>
        </w:rPr>
        <w:t xml:space="preserve">Extraction of offenders </w:t>
      </w:r>
      <w:r w:rsidRPr="00645BC9">
        <w:rPr>
          <w:rFonts w:ascii="Times New Roman" w:hAnsi="Times New Roman"/>
          <w:sz w:val="24"/>
          <w:szCs w:val="24"/>
        </w:rPr>
        <w:t>take</w:t>
      </w:r>
      <w:r>
        <w:rPr>
          <w:rFonts w:ascii="Times New Roman" w:hAnsi="Times New Roman"/>
          <w:sz w:val="24"/>
          <w:szCs w:val="24"/>
        </w:rPr>
        <w:t>s</w:t>
      </w:r>
      <w:r w:rsidRPr="00645BC9">
        <w:rPr>
          <w:rFonts w:ascii="Times New Roman" w:hAnsi="Times New Roman"/>
          <w:sz w:val="24"/>
          <w:szCs w:val="24"/>
        </w:rPr>
        <w:t xml:space="preserve"> place in a “non-invasive” manner (no task forces or saturation</w:t>
      </w:r>
      <w:r>
        <w:rPr>
          <w:rFonts w:ascii="Times New Roman" w:hAnsi="Times New Roman"/>
          <w:sz w:val="24"/>
          <w:szCs w:val="24"/>
        </w:rPr>
        <w:t xml:space="preserve"> </w:t>
      </w:r>
      <w:r w:rsidRPr="00645BC9">
        <w:rPr>
          <w:rFonts w:ascii="Times New Roman" w:hAnsi="Times New Roman"/>
          <w:sz w:val="24"/>
          <w:szCs w:val="24"/>
        </w:rPr>
        <w:t xml:space="preserve">patrol activities) and the </w:t>
      </w:r>
      <w:r>
        <w:rPr>
          <w:rFonts w:ascii="Times New Roman" w:hAnsi="Times New Roman"/>
          <w:sz w:val="24"/>
          <w:szCs w:val="24"/>
        </w:rPr>
        <w:t>result produces less disruption of neighborhoods by police. Continuing with the medical analogy, b</w:t>
      </w:r>
      <w:r w:rsidRPr="00645BC9">
        <w:rPr>
          <w:rFonts w:ascii="Times New Roman" w:hAnsi="Times New Roman"/>
          <w:sz w:val="24"/>
          <w:szCs w:val="24"/>
        </w:rPr>
        <w:t>y</w:t>
      </w:r>
      <w:r>
        <w:rPr>
          <w:rFonts w:ascii="Times New Roman" w:hAnsi="Times New Roman"/>
          <w:sz w:val="24"/>
          <w:szCs w:val="24"/>
        </w:rPr>
        <w:t xml:space="preserve"> extracting offenders surgically,</w:t>
      </w:r>
      <w:r w:rsidRPr="00645BC9">
        <w:rPr>
          <w:rFonts w:ascii="Times New Roman" w:hAnsi="Times New Roman"/>
          <w:sz w:val="24"/>
          <w:szCs w:val="24"/>
        </w:rPr>
        <w:t xml:space="preserve"> recovery time of the neighborhood is faster.</w:t>
      </w:r>
      <w:r>
        <w:rPr>
          <w:rFonts w:ascii="Times New Roman" w:hAnsi="Times New Roman"/>
          <w:sz w:val="24"/>
          <w:szCs w:val="24"/>
        </w:rPr>
        <w:t xml:space="preserve"> Operation LASER, which includes both offender- and location-based strategies, was implemented in the five hot </w:t>
      </w:r>
      <w:r w:rsidR="003A015C">
        <w:rPr>
          <w:rFonts w:ascii="Times New Roman" w:hAnsi="Times New Roman"/>
          <w:sz w:val="24"/>
          <w:szCs w:val="24"/>
        </w:rPr>
        <w:t>corridors</w:t>
      </w:r>
      <w:r>
        <w:rPr>
          <w:rFonts w:ascii="Times New Roman" w:hAnsi="Times New Roman"/>
          <w:sz w:val="24"/>
          <w:szCs w:val="24"/>
        </w:rPr>
        <w:t xml:space="preserve"> identified in the Newton Division.</w:t>
      </w:r>
    </w:p>
    <w:p w14:paraId="2B169E91" w14:textId="77777777" w:rsidR="00E85460" w:rsidRPr="001C4E08" w:rsidRDefault="00E85460" w:rsidP="00E85460">
      <w:pPr>
        <w:autoSpaceDE w:val="0"/>
        <w:autoSpaceDN w:val="0"/>
        <w:adjustRightInd w:val="0"/>
        <w:spacing w:line="480" w:lineRule="auto"/>
        <w:rPr>
          <w:rFonts w:ascii="Times New Roman" w:hAnsi="Times New Roman"/>
          <w:i/>
          <w:sz w:val="24"/>
          <w:szCs w:val="24"/>
        </w:rPr>
      </w:pPr>
      <w:r w:rsidRPr="001C4E08">
        <w:rPr>
          <w:rFonts w:ascii="Times New Roman" w:hAnsi="Times New Roman"/>
          <w:i/>
          <w:sz w:val="24"/>
          <w:szCs w:val="24"/>
        </w:rPr>
        <w:t>Offender- and Location-Based Strategies</w:t>
      </w:r>
    </w:p>
    <w:p w14:paraId="1DCDEC22" w14:textId="5CEAE74A" w:rsidR="00E85460" w:rsidRDefault="00E85460" w:rsidP="00E85460">
      <w:pPr>
        <w:autoSpaceDE w:val="0"/>
        <w:autoSpaceDN w:val="0"/>
        <w:adjustRightInd w:val="0"/>
        <w:spacing w:line="480" w:lineRule="auto"/>
        <w:ind w:firstLine="720"/>
        <w:rPr>
          <w:rFonts w:ascii="Times New Roman" w:hAnsi="Times New Roman"/>
          <w:sz w:val="24"/>
          <w:szCs w:val="24"/>
        </w:rPr>
      </w:pPr>
      <w:r>
        <w:rPr>
          <w:rFonts w:ascii="Times New Roman" w:hAnsi="Times New Roman"/>
          <w:sz w:val="24"/>
          <w:szCs w:val="24"/>
        </w:rPr>
        <w:t xml:space="preserve">The centerpiece of the offender-based strategies involved the creation of a Crime Intelligence Detail (CID), composed originally of two sworn officers and one crime analyst (a third officer was added to the Detail in January 2012). </w:t>
      </w:r>
      <w:r w:rsidR="00FD1909">
        <w:rPr>
          <w:rFonts w:ascii="Times New Roman" w:hAnsi="Times New Roman"/>
          <w:sz w:val="24"/>
          <w:szCs w:val="24"/>
        </w:rPr>
        <w:t xml:space="preserve">The </w:t>
      </w:r>
      <w:r>
        <w:rPr>
          <w:rFonts w:ascii="Times New Roman" w:hAnsi="Times New Roman"/>
          <w:sz w:val="24"/>
          <w:szCs w:val="24"/>
        </w:rPr>
        <w:t xml:space="preserve">CID’s mission is to gather information from all available sources to produce proactive intelligence briefs called </w:t>
      </w:r>
      <w:r w:rsidRPr="00FA61D4">
        <w:rPr>
          <w:rFonts w:ascii="Times New Roman" w:hAnsi="Times New Roman"/>
          <w:i/>
          <w:sz w:val="24"/>
          <w:szCs w:val="24"/>
        </w:rPr>
        <w:t>Chronic Offender Bulletins</w:t>
      </w:r>
      <w:r>
        <w:rPr>
          <w:rFonts w:ascii="Times New Roman" w:hAnsi="Times New Roman"/>
          <w:sz w:val="24"/>
          <w:szCs w:val="24"/>
        </w:rPr>
        <w:t>.</w:t>
      </w:r>
      <w:r w:rsidR="003A015C">
        <w:rPr>
          <w:rFonts w:ascii="Times New Roman" w:hAnsi="Times New Roman"/>
          <w:sz w:val="24"/>
          <w:szCs w:val="24"/>
          <w:vertAlign w:val="superscript"/>
        </w:rPr>
        <w:t>2</w:t>
      </w:r>
      <w:r w:rsidR="00FD1909">
        <w:rPr>
          <w:rFonts w:ascii="Times New Roman" w:hAnsi="Times New Roman"/>
          <w:sz w:val="16"/>
          <w:szCs w:val="16"/>
        </w:rPr>
        <w:t xml:space="preserve"> </w:t>
      </w:r>
      <w:r>
        <w:rPr>
          <w:rFonts w:ascii="Times New Roman" w:hAnsi="Times New Roman"/>
          <w:sz w:val="24"/>
          <w:szCs w:val="24"/>
        </w:rPr>
        <w:t xml:space="preserve">CID gathers data daily from each patrol shift in Newton, as well as the Bicycle Unit, foot patrol, and the Parole Compliance Unit (PCU) at Newton. </w:t>
      </w:r>
      <w:r w:rsidR="00FD1909">
        <w:rPr>
          <w:rFonts w:ascii="Times New Roman" w:hAnsi="Times New Roman"/>
          <w:sz w:val="24"/>
          <w:szCs w:val="24"/>
        </w:rPr>
        <w:t xml:space="preserve">The </w:t>
      </w:r>
      <w:r>
        <w:rPr>
          <w:rFonts w:ascii="Times New Roman" w:hAnsi="Times New Roman"/>
          <w:sz w:val="24"/>
          <w:szCs w:val="24"/>
        </w:rPr>
        <w:t xml:space="preserve">CID also conducts daily reviews of all Field Identification Cards (FI), Citations, </w:t>
      </w:r>
      <w:proofErr w:type="gramStart"/>
      <w:r>
        <w:rPr>
          <w:rFonts w:ascii="Times New Roman" w:hAnsi="Times New Roman"/>
          <w:sz w:val="24"/>
          <w:szCs w:val="24"/>
        </w:rPr>
        <w:t>Release</w:t>
      </w:r>
      <w:proofErr w:type="gramEnd"/>
      <w:r>
        <w:rPr>
          <w:rFonts w:ascii="Times New Roman" w:hAnsi="Times New Roman"/>
          <w:sz w:val="24"/>
          <w:szCs w:val="24"/>
        </w:rPr>
        <w:t xml:space="preserve"> from Custody Forms (RFC), Crime Reports, and Arrest Reports from each of these entities and selects potential “chronic offenders” based on pre-determined criteria. Once CID has identified probable offenders, the Detail conducts more in-depth analyses of those individuals to confirm that they </w:t>
      </w:r>
      <w:r>
        <w:rPr>
          <w:rFonts w:ascii="Times New Roman" w:hAnsi="Times New Roman"/>
          <w:sz w:val="24"/>
          <w:szCs w:val="24"/>
        </w:rPr>
        <w:lastRenderedPageBreak/>
        <w:t>have been appropriately targeted (e.g., review of each individual’s criminal histories, gang affiliation, previous detentions, and other factors).</w:t>
      </w:r>
      <w:r w:rsidR="003A015C">
        <w:rPr>
          <w:rFonts w:ascii="Times New Roman" w:hAnsi="Times New Roman"/>
          <w:sz w:val="24"/>
          <w:szCs w:val="24"/>
          <w:vertAlign w:val="superscript"/>
        </w:rPr>
        <w:t>3</w:t>
      </w:r>
      <w:r>
        <w:rPr>
          <w:rFonts w:ascii="Times New Roman" w:hAnsi="Times New Roman"/>
          <w:sz w:val="24"/>
          <w:szCs w:val="24"/>
        </w:rPr>
        <w:t xml:space="preserve"> </w:t>
      </w:r>
    </w:p>
    <w:p w14:paraId="7FE88474" w14:textId="58FBF34F" w:rsidR="00E85460" w:rsidRDefault="00E85460" w:rsidP="00E85460">
      <w:pPr>
        <w:autoSpaceDE w:val="0"/>
        <w:autoSpaceDN w:val="0"/>
        <w:adjustRightInd w:val="0"/>
        <w:spacing w:line="480" w:lineRule="auto"/>
        <w:ind w:firstLine="720"/>
        <w:rPr>
          <w:rFonts w:ascii="Times New Roman" w:hAnsi="Times New Roman"/>
          <w:sz w:val="24"/>
          <w:szCs w:val="24"/>
        </w:rPr>
      </w:pPr>
      <w:r>
        <w:rPr>
          <w:rFonts w:ascii="Times New Roman" w:hAnsi="Times New Roman"/>
          <w:sz w:val="24"/>
          <w:szCs w:val="24"/>
        </w:rPr>
        <w:t xml:space="preserve">If an individual meets the criteria, CID prepares a </w:t>
      </w:r>
      <w:r w:rsidRPr="00C25EE4">
        <w:rPr>
          <w:rFonts w:ascii="Times New Roman" w:hAnsi="Times New Roman"/>
          <w:i/>
          <w:sz w:val="24"/>
          <w:szCs w:val="24"/>
        </w:rPr>
        <w:t>Chronic Offender Bulletin</w:t>
      </w:r>
      <w:r>
        <w:rPr>
          <w:rFonts w:ascii="Times New Roman" w:hAnsi="Times New Roman"/>
          <w:sz w:val="24"/>
          <w:szCs w:val="24"/>
        </w:rPr>
        <w:t xml:space="preserve">. The Bulletin contains pertinent information on each individual, such as description, physical idiosyncrasies (tattoos), gang affiliation, prior crimes committed, parole or probation status, and locations of where the individual was stopped in or near Newton Division. The Bulletins are disseminated to all supervisors, officers and detectives via an internal computer drive. Each </w:t>
      </w:r>
      <w:r w:rsidRPr="00843F62">
        <w:rPr>
          <w:rFonts w:ascii="Times New Roman" w:hAnsi="Times New Roman"/>
          <w:i/>
          <w:sz w:val="24"/>
          <w:szCs w:val="24"/>
        </w:rPr>
        <w:t>Chronic Offender Bulletin</w:t>
      </w:r>
      <w:r>
        <w:rPr>
          <w:rFonts w:ascii="Times New Roman" w:hAnsi="Times New Roman"/>
          <w:sz w:val="24"/>
          <w:szCs w:val="24"/>
        </w:rPr>
        <w:t xml:space="preserve"> is then placed into an online folder based on the location of where the individual was stopped (usually the </w:t>
      </w:r>
      <w:r w:rsidR="0070771F">
        <w:rPr>
          <w:rFonts w:ascii="Times New Roman" w:hAnsi="Times New Roman"/>
          <w:sz w:val="24"/>
          <w:szCs w:val="24"/>
        </w:rPr>
        <w:t>RD</w:t>
      </w:r>
      <w:r>
        <w:rPr>
          <w:rFonts w:ascii="Times New Roman" w:hAnsi="Times New Roman"/>
          <w:sz w:val="24"/>
          <w:szCs w:val="24"/>
        </w:rPr>
        <w:t xml:space="preserve">) in Newton. The bulletins, which are updated every </w:t>
      </w:r>
      <w:r w:rsidR="0070771F">
        <w:rPr>
          <w:rFonts w:ascii="Times New Roman" w:hAnsi="Times New Roman"/>
          <w:sz w:val="24"/>
          <w:szCs w:val="24"/>
        </w:rPr>
        <w:t>quarter</w:t>
      </w:r>
      <w:r>
        <w:rPr>
          <w:rFonts w:ascii="Times New Roman" w:hAnsi="Times New Roman"/>
          <w:sz w:val="24"/>
          <w:szCs w:val="24"/>
        </w:rPr>
        <w:t>, are accessible through the offic</w:t>
      </w:r>
      <w:r w:rsidR="00BC796D">
        <w:rPr>
          <w:rFonts w:ascii="Times New Roman" w:hAnsi="Times New Roman"/>
          <w:sz w:val="24"/>
          <w:szCs w:val="24"/>
        </w:rPr>
        <w:t>ers’ patrol car computers. The b</w:t>
      </w:r>
      <w:r>
        <w:rPr>
          <w:rFonts w:ascii="Times New Roman" w:hAnsi="Times New Roman"/>
          <w:sz w:val="24"/>
          <w:szCs w:val="24"/>
        </w:rPr>
        <w:t xml:space="preserve">ulletins are intended to assist officers in identifying crime trends and solving current investigations, and to give officers a tool for proactive police work. </w:t>
      </w:r>
    </w:p>
    <w:p w14:paraId="162E4783" w14:textId="77777777" w:rsidR="00E85460" w:rsidRDefault="00E85460" w:rsidP="00E85460">
      <w:pPr>
        <w:autoSpaceDE w:val="0"/>
        <w:autoSpaceDN w:val="0"/>
        <w:adjustRightInd w:val="0"/>
        <w:spacing w:line="480" w:lineRule="auto"/>
        <w:ind w:firstLine="720"/>
        <w:rPr>
          <w:rFonts w:ascii="Times New Roman" w:hAnsi="Times New Roman"/>
          <w:sz w:val="24"/>
          <w:szCs w:val="24"/>
        </w:rPr>
      </w:pPr>
      <w:r>
        <w:rPr>
          <w:rFonts w:ascii="Times New Roman" w:hAnsi="Times New Roman"/>
          <w:sz w:val="24"/>
          <w:szCs w:val="24"/>
        </w:rPr>
        <w:t xml:space="preserve">Initially, CID focused on individuals who committed robberies, weapons violations, burglaries, burglary from motor vehicles, and aggravated assaults related to gun and gang violence, though the primary focus soon turned to violent gun offenders. From July 2011 through June 2012, CID created 124 </w:t>
      </w:r>
      <w:r w:rsidRPr="00843F62">
        <w:rPr>
          <w:rFonts w:ascii="Times New Roman" w:hAnsi="Times New Roman"/>
          <w:i/>
          <w:sz w:val="24"/>
          <w:szCs w:val="24"/>
        </w:rPr>
        <w:t>Chronic Offender Bulletins</w:t>
      </w:r>
      <w:r>
        <w:rPr>
          <w:rFonts w:ascii="Times New Roman" w:hAnsi="Times New Roman"/>
          <w:sz w:val="24"/>
          <w:szCs w:val="24"/>
        </w:rPr>
        <w:t>. Additionally, CID officers and the research partner, established consistent and uniform criteria to rank-order chronic offenders. The scheme assigns additional points based on known risk factors:</w:t>
      </w:r>
    </w:p>
    <w:p w14:paraId="087A1953" w14:textId="77777777" w:rsidR="00E85460" w:rsidRDefault="00E85460" w:rsidP="00155F76">
      <w:pPr>
        <w:numPr>
          <w:ilvl w:val="0"/>
          <w:numId w:val="3"/>
        </w:numPr>
        <w:autoSpaceDE w:val="0"/>
        <w:autoSpaceDN w:val="0"/>
        <w:adjustRightInd w:val="0"/>
        <w:spacing w:line="480" w:lineRule="auto"/>
        <w:rPr>
          <w:rFonts w:ascii="Times New Roman" w:hAnsi="Times New Roman"/>
          <w:sz w:val="24"/>
          <w:szCs w:val="24"/>
        </w:rPr>
      </w:pPr>
      <w:r>
        <w:rPr>
          <w:rFonts w:ascii="Times New Roman" w:hAnsi="Times New Roman"/>
          <w:sz w:val="24"/>
          <w:szCs w:val="24"/>
        </w:rPr>
        <w:t>5 points if the individual is a gang member;</w:t>
      </w:r>
    </w:p>
    <w:p w14:paraId="4F2A497D" w14:textId="77777777" w:rsidR="00E85460" w:rsidRDefault="00E85460" w:rsidP="00155F76">
      <w:pPr>
        <w:numPr>
          <w:ilvl w:val="0"/>
          <w:numId w:val="3"/>
        </w:numPr>
        <w:autoSpaceDE w:val="0"/>
        <w:autoSpaceDN w:val="0"/>
        <w:adjustRightInd w:val="0"/>
        <w:spacing w:line="480" w:lineRule="auto"/>
        <w:rPr>
          <w:rFonts w:ascii="Times New Roman" w:hAnsi="Times New Roman"/>
          <w:sz w:val="24"/>
          <w:szCs w:val="24"/>
        </w:rPr>
      </w:pPr>
      <w:r w:rsidRPr="004A3886">
        <w:rPr>
          <w:rFonts w:ascii="Times New Roman" w:hAnsi="Times New Roman"/>
          <w:sz w:val="24"/>
          <w:szCs w:val="24"/>
        </w:rPr>
        <w:t>5 points if the individual is on Parole or Probation</w:t>
      </w:r>
      <w:r>
        <w:rPr>
          <w:rFonts w:ascii="Times New Roman" w:hAnsi="Times New Roman"/>
          <w:sz w:val="24"/>
          <w:szCs w:val="24"/>
        </w:rPr>
        <w:t>;</w:t>
      </w:r>
    </w:p>
    <w:p w14:paraId="24520D10" w14:textId="77777777" w:rsidR="00E85460" w:rsidRDefault="00E85460" w:rsidP="00155F76">
      <w:pPr>
        <w:numPr>
          <w:ilvl w:val="0"/>
          <w:numId w:val="3"/>
        </w:numPr>
        <w:autoSpaceDE w:val="0"/>
        <w:autoSpaceDN w:val="0"/>
        <w:adjustRightInd w:val="0"/>
        <w:spacing w:line="480" w:lineRule="auto"/>
        <w:rPr>
          <w:rFonts w:ascii="Times New Roman" w:hAnsi="Times New Roman"/>
          <w:sz w:val="24"/>
          <w:szCs w:val="24"/>
        </w:rPr>
      </w:pPr>
      <w:r w:rsidRPr="004A3886">
        <w:rPr>
          <w:rFonts w:ascii="Times New Roman" w:hAnsi="Times New Roman"/>
          <w:sz w:val="24"/>
          <w:szCs w:val="24"/>
        </w:rPr>
        <w:t>5 points if the individual had any prior arrests with a handgun</w:t>
      </w:r>
      <w:r>
        <w:rPr>
          <w:rFonts w:ascii="Times New Roman" w:hAnsi="Times New Roman"/>
          <w:sz w:val="24"/>
          <w:szCs w:val="24"/>
        </w:rPr>
        <w:t>;</w:t>
      </w:r>
    </w:p>
    <w:p w14:paraId="7ACBF1AE" w14:textId="77777777" w:rsidR="00E85460" w:rsidRDefault="00E85460" w:rsidP="00155F76">
      <w:pPr>
        <w:numPr>
          <w:ilvl w:val="0"/>
          <w:numId w:val="3"/>
        </w:numPr>
        <w:autoSpaceDE w:val="0"/>
        <w:autoSpaceDN w:val="0"/>
        <w:adjustRightInd w:val="0"/>
        <w:spacing w:line="480" w:lineRule="auto"/>
        <w:rPr>
          <w:rFonts w:ascii="Times New Roman" w:hAnsi="Times New Roman"/>
          <w:sz w:val="24"/>
          <w:szCs w:val="24"/>
        </w:rPr>
      </w:pPr>
      <w:r w:rsidRPr="004A3886">
        <w:rPr>
          <w:rFonts w:ascii="Times New Roman" w:hAnsi="Times New Roman"/>
          <w:sz w:val="24"/>
          <w:szCs w:val="24"/>
        </w:rPr>
        <w:t>5 points if the individual had any vio</w:t>
      </w:r>
      <w:r>
        <w:rPr>
          <w:rFonts w:ascii="Times New Roman" w:hAnsi="Times New Roman"/>
          <w:sz w:val="24"/>
          <w:szCs w:val="24"/>
        </w:rPr>
        <w:t>lent crimes o</w:t>
      </w:r>
      <w:r w:rsidRPr="004A3886">
        <w:rPr>
          <w:rFonts w:ascii="Times New Roman" w:hAnsi="Times New Roman"/>
          <w:sz w:val="24"/>
          <w:szCs w:val="24"/>
        </w:rPr>
        <w:t>n his rap sheet</w:t>
      </w:r>
      <w:r>
        <w:rPr>
          <w:rFonts w:ascii="Times New Roman" w:hAnsi="Times New Roman"/>
          <w:sz w:val="24"/>
          <w:szCs w:val="24"/>
        </w:rPr>
        <w:t>;</w:t>
      </w:r>
    </w:p>
    <w:p w14:paraId="7D039C5D" w14:textId="77777777" w:rsidR="00E85460" w:rsidRPr="004A3886" w:rsidRDefault="00E85460" w:rsidP="00155F76">
      <w:pPr>
        <w:numPr>
          <w:ilvl w:val="0"/>
          <w:numId w:val="3"/>
        </w:numPr>
        <w:autoSpaceDE w:val="0"/>
        <w:autoSpaceDN w:val="0"/>
        <w:adjustRightInd w:val="0"/>
        <w:spacing w:line="480" w:lineRule="auto"/>
        <w:rPr>
          <w:rFonts w:ascii="Times New Roman" w:hAnsi="Times New Roman"/>
          <w:sz w:val="24"/>
          <w:szCs w:val="24"/>
        </w:rPr>
      </w:pPr>
      <w:r w:rsidRPr="004A3886">
        <w:rPr>
          <w:rFonts w:ascii="Times New Roman" w:hAnsi="Times New Roman"/>
          <w:sz w:val="24"/>
          <w:szCs w:val="24"/>
        </w:rPr>
        <w:t>1 point for every quality police contact in the last two years (2009-2011)</w:t>
      </w:r>
      <w:r>
        <w:rPr>
          <w:rFonts w:ascii="Times New Roman" w:hAnsi="Times New Roman"/>
          <w:sz w:val="24"/>
          <w:szCs w:val="24"/>
        </w:rPr>
        <w:t>.</w:t>
      </w:r>
    </w:p>
    <w:p w14:paraId="18E45398" w14:textId="79BA4967" w:rsidR="00155F76" w:rsidRDefault="00E85460" w:rsidP="00155F76">
      <w:pPr>
        <w:autoSpaceDE w:val="0"/>
        <w:autoSpaceDN w:val="0"/>
        <w:adjustRightInd w:val="0"/>
        <w:spacing w:line="480" w:lineRule="auto"/>
        <w:rPr>
          <w:rFonts w:ascii="Times New Roman" w:hAnsi="Times New Roman"/>
          <w:sz w:val="24"/>
          <w:szCs w:val="24"/>
        </w:rPr>
      </w:pPr>
      <w:r>
        <w:rPr>
          <w:rFonts w:ascii="Times New Roman" w:hAnsi="Times New Roman"/>
          <w:sz w:val="24"/>
          <w:szCs w:val="24"/>
        </w:rPr>
        <w:lastRenderedPageBreak/>
        <w:t>The worst offender had 31 points and the top ten</w:t>
      </w:r>
      <w:r w:rsidR="00B21237">
        <w:rPr>
          <w:rFonts w:ascii="Times New Roman" w:hAnsi="Times New Roman"/>
          <w:sz w:val="24"/>
          <w:szCs w:val="24"/>
        </w:rPr>
        <w:t xml:space="preserve"> offenders</w:t>
      </w:r>
      <w:r>
        <w:rPr>
          <w:rFonts w:ascii="Times New Roman" w:hAnsi="Times New Roman"/>
          <w:sz w:val="24"/>
          <w:szCs w:val="24"/>
        </w:rPr>
        <w:t xml:space="preserve"> all had </w:t>
      </w:r>
      <w:r w:rsidR="00155F76">
        <w:rPr>
          <w:rFonts w:ascii="Times New Roman" w:hAnsi="Times New Roman"/>
          <w:sz w:val="24"/>
          <w:szCs w:val="24"/>
        </w:rPr>
        <w:t>over</w:t>
      </w:r>
      <w:r>
        <w:rPr>
          <w:rFonts w:ascii="Times New Roman" w:hAnsi="Times New Roman"/>
          <w:sz w:val="24"/>
          <w:szCs w:val="24"/>
        </w:rPr>
        <w:t xml:space="preserve"> 25 points. These top chronic offenders became the primary targets for patrol and special units, who employed traditional enhanced surveillance as well as License Plate Readers in probable offender locations. By</w:t>
      </w:r>
      <w:r w:rsidR="00155F76">
        <w:rPr>
          <w:rFonts w:ascii="Times New Roman" w:hAnsi="Times New Roman"/>
          <w:sz w:val="24"/>
          <w:szCs w:val="24"/>
        </w:rPr>
        <w:t xml:space="preserve"> August 2012, 70 percent of the identified chronic offenders</w:t>
      </w:r>
      <w:r>
        <w:rPr>
          <w:rFonts w:ascii="Times New Roman" w:hAnsi="Times New Roman"/>
          <w:sz w:val="24"/>
          <w:szCs w:val="24"/>
        </w:rPr>
        <w:t xml:space="preserve"> had been arrested at least once.</w:t>
      </w:r>
    </w:p>
    <w:p w14:paraId="08208C7C" w14:textId="2260D88C" w:rsidR="00E85460" w:rsidRPr="00645BC9" w:rsidRDefault="00E85460" w:rsidP="00174118">
      <w:pPr>
        <w:autoSpaceDE w:val="0"/>
        <w:autoSpaceDN w:val="0"/>
        <w:adjustRightInd w:val="0"/>
        <w:spacing w:line="480" w:lineRule="auto"/>
        <w:ind w:firstLine="720"/>
        <w:rPr>
          <w:rFonts w:ascii="Times New Roman" w:hAnsi="Times New Roman"/>
          <w:sz w:val="24"/>
          <w:szCs w:val="24"/>
        </w:rPr>
      </w:pPr>
      <w:r>
        <w:rPr>
          <w:rFonts w:ascii="Times New Roman" w:hAnsi="Times New Roman"/>
          <w:sz w:val="24"/>
          <w:szCs w:val="24"/>
        </w:rPr>
        <w:t xml:space="preserve">The Los Angeles SPI team also developed location-based strategies in each of the five identified hot </w:t>
      </w:r>
      <w:r w:rsidR="003A015C">
        <w:rPr>
          <w:rFonts w:ascii="Times New Roman" w:hAnsi="Times New Roman"/>
          <w:sz w:val="24"/>
          <w:szCs w:val="24"/>
        </w:rPr>
        <w:t>corridors</w:t>
      </w:r>
      <w:r>
        <w:rPr>
          <w:rFonts w:ascii="Times New Roman" w:hAnsi="Times New Roman"/>
          <w:sz w:val="24"/>
          <w:szCs w:val="24"/>
        </w:rPr>
        <w:t xml:space="preserve">. </w:t>
      </w:r>
      <w:r w:rsidR="00255832">
        <w:rPr>
          <w:rFonts w:ascii="Times New Roman" w:hAnsi="Times New Roman"/>
          <w:sz w:val="24"/>
          <w:szCs w:val="24"/>
        </w:rPr>
        <w:t xml:space="preserve">The specific </w:t>
      </w:r>
      <w:r w:rsidR="00105CA2">
        <w:rPr>
          <w:rFonts w:ascii="Times New Roman" w:hAnsi="Times New Roman"/>
          <w:sz w:val="24"/>
          <w:szCs w:val="24"/>
        </w:rPr>
        <w:t>initiatives</w:t>
      </w:r>
      <w:r w:rsidR="00255832">
        <w:rPr>
          <w:rFonts w:ascii="Times New Roman" w:hAnsi="Times New Roman"/>
          <w:sz w:val="24"/>
          <w:szCs w:val="24"/>
        </w:rPr>
        <w:t xml:space="preserve"> adopted for the location-based interventions drew from prior hot spots policing interventions</w:t>
      </w:r>
      <w:r w:rsidR="00174118">
        <w:rPr>
          <w:rFonts w:ascii="Times New Roman" w:hAnsi="Times New Roman"/>
          <w:sz w:val="24"/>
          <w:szCs w:val="24"/>
        </w:rPr>
        <w:t xml:space="preserve"> and </w:t>
      </w:r>
      <w:r>
        <w:rPr>
          <w:rFonts w:ascii="Times New Roman" w:hAnsi="Times New Roman"/>
          <w:sz w:val="24"/>
          <w:szCs w:val="24"/>
        </w:rPr>
        <w:t>included</w:t>
      </w:r>
      <w:r w:rsidRPr="00645BC9">
        <w:rPr>
          <w:rFonts w:ascii="Times New Roman" w:hAnsi="Times New Roman"/>
          <w:sz w:val="24"/>
          <w:szCs w:val="24"/>
        </w:rPr>
        <w:t>:</w:t>
      </w:r>
    </w:p>
    <w:p w14:paraId="63BA3767" w14:textId="656E0F15" w:rsidR="00E85460" w:rsidRPr="00155F76" w:rsidRDefault="00E85460" w:rsidP="00155F76">
      <w:pPr>
        <w:pStyle w:val="ListParagraph"/>
        <w:numPr>
          <w:ilvl w:val="0"/>
          <w:numId w:val="4"/>
        </w:numPr>
        <w:autoSpaceDE w:val="0"/>
        <w:autoSpaceDN w:val="0"/>
        <w:adjustRightInd w:val="0"/>
        <w:spacing w:line="480" w:lineRule="auto"/>
        <w:rPr>
          <w:rFonts w:ascii="Times New Roman" w:hAnsi="Times New Roman"/>
          <w:sz w:val="24"/>
          <w:szCs w:val="24"/>
        </w:rPr>
      </w:pPr>
      <w:r w:rsidRPr="00155F76">
        <w:rPr>
          <w:rFonts w:ascii="Times New Roman" w:hAnsi="Times New Roman"/>
          <w:sz w:val="24"/>
          <w:szCs w:val="24"/>
        </w:rPr>
        <w:t>Directed patrols. Patrol officers are given ‘missions’ to work the areas, watching for</w:t>
      </w:r>
    </w:p>
    <w:p w14:paraId="7B3C6487" w14:textId="02FC4049" w:rsidR="00E85460" w:rsidRPr="00645BC9" w:rsidRDefault="00E85460" w:rsidP="00155F76">
      <w:pPr>
        <w:autoSpaceDE w:val="0"/>
        <w:autoSpaceDN w:val="0"/>
        <w:adjustRightInd w:val="0"/>
        <w:spacing w:line="480" w:lineRule="auto"/>
        <w:ind w:firstLine="720"/>
        <w:rPr>
          <w:rFonts w:ascii="Times New Roman" w:hAnsi="Times New Roman"/>
          <w:sz w:val="24"/>
          <w:szCs w:val="24"/>
        </w:rPr>
      </w:pPr>
      <w:proofErr w:type="gramStart"/>
      <w:r w:rsidRPr="00645BC9">
        <w:rPr>
          <w:rFonts w:ascii="Times New Roman" w:hAnsi="Times New Roman"/>
          <w:sz w:val="24"/>
          <w:szCs w:val="24"/>
        </w:rPr>
        <w:t>criminal</w:t>
      </w:r>
      <w:proofErr w:type="gramEnd"/>
      <w:r w:rsidRPr="00645BC9">
        <w:rPr>
          <w:rFonts w:ascii="Times New Roman" w:hAnsi="Times New Roman"/>
          <w:sz w:val="24"/>
          <w:szCs w:val="24"/>
        </w:rPr>
        <w:t xml:space="preserve"> activity at specific times and in specific locations.</w:t>
      </w:r>
    </w:p>
    <w:p w14:paraId="5A14EB07" w14:textId="24192E92" w:rsidR="00E85460" w:rsidRPr="00155F76" w:rsidRDefault="00E85460" w:rsidP="00155F76">
      <w:pPr>
        <w:pStyle w:val="ListParagraph"/>
        <w:numPr>
          <w:ilvl w:val="0"/>
          <w:numId w:val="4"/>
        </w:numPr>
        <w:autoSpaceDE w:val="0"/>
        <w:autoSpaceDN w:val="0"/>
        <w:adjustRightInd w:val="0"/>
        <w:spacing w:line="480" w:lineRule="auto"/>
        <w:rPr>
          <w:rFonts w:ascii="Times New Roman" w:hAnsi="Times New Roman"/>
          <w:sz w:val="24"/>
          <w:szCs w:val="24"/>
        </w:rPr>
      </w:pPr>
      <w:r w:rsidRPr="00155F76">
        <w:rPr>
          <w:rFonts w:ascii="Times New Roman" w:hAnsi="Times New Roman"/>
          <w:sz w:val="24"/>
          <w:szCs w:val="24"/>
        </w:rPr>
        <w:t xml:space="preserve">Bike officer and foot </w:t>
      </w:r>
      <w:r w:rsidR="003A015C">
        <w:rPr>
          <w:rFonts w:ascii="Times New Roman" w:hAnsi="Times New Roman"/>
          <w:sz w:val="24"/>
          <w:szCs w:val="24"/>
        </w:rPr>
        <w:t>patrol ‘missions’ in the hot</w:t>
      </w:r>
      <w:r w:rsidRPr="00155F76">
        <w:rPr>
          <w:rFonts w:ascii="Times New Roman" w:hAnsi="Times New Roman"/>
          <w:sz w:val="24"/>
          <w:szCs w:val="24"/>
        </w:rPr>
        <w:t xml:space="preserve"> corridors.</w:t>
      </w:r>
    </w:p>
    <w:p w14:paraId="6F89533E" w14:textId="29686F7B" w:rsidR="00E85460" w:rsidRPr="00155F76" w:rsidRDefault="00E85460" w:rsidP="00155F76">
      <w:pPr>
        <w:pStyle w:val="ListParagraph"/>
        <w:numPr>
          <w:ilvl w:val="0"/>
          <w:numId w:val="4"/>
        </w:numPr>
        <w:autoSpaceDE w:val="0"/>
        <w:autoSpaceDN w:val="0"/>
        <w:adjustRightInd w:val="0"/>
        <w:spacing w:line="480" w:lineRule="auto"/>
        <w:rPr>
          <w:rFonts w:ascii="Times New Roman" w:hAnsi="Times New Roman"/>
          <w:sz w:val="24"/>
          <w:szCs w:val="24"/>
        </w:rPr>
      </w:pPr>
      <w:r w:rsidRPr="00155F76">
        <w:rPr>
          <w:rFonts w:ascii="Times New Roman" w:hAnsi="Times New Roman"/>
          <w:sz w:val="24"/>
          <w:szCs w:val="24"/>
        </w:rPr>
        <w:t xml:space="preserve">Use of closed circuit television (CCTV) cameras. </w:t>
      </w:r>
    </w:p>
    <w:p w14:paraId="2C1A54AE" w14:textId="0783FEC7" w:rsidR="00B76343" w:rsidRPr="00174118" w:rsidRDefault="00174118" w:rsidP="00155F76">
      <w:pPr>
        <w:spacing w:line="480" w:lineRule="auto"/>
        <w:rPr>
          <w:rFonts w:ascii="Times New Roman" w:hAnsi="Times New Roman"/>
          <w:sz w:val="24"/>
          <w:szCs w:val="24"/>
        </w:rPr>
      </w:pPr>
      <w:r>
        <w:rPr>
          <w:rFonts w:ascii="Times New Roman" w:hAnsi="Times New Roman"/>
          <w:sz w:val="24"/>
          <w:szCs w:val="24"/>
        </w:rPr>
        <w:t xml:space="preserve">While these specific </w:t>
      </w:r>
      <w:r w:rsidR="00105CA2">
        <w:rPr>
          <w:rFonts w:ascii="Times New Roman" w:hAnsi="Times New Roman"/>
          <w:sz w:val="24"/>
          <w:szCs w:val="24"/>
        </w:rPr>
        <w:t>initiatives</w:t>
      </w:r>
      <w:r>
        <w:rPr>
          <w:rFonts w:ascii="Times New Roman" w:hAnsi="Times New Roman"/>
          <w:sz w:val="24"/>
          <w:szCs w:val="24"/>
        </w:rPr>
        <w:t xml:space="preserve"> were focused on smaller areas (i.e., hot spots) within the hot corridors</w:t>
      </w:r>
      <w:r w:rsidR="00105CA2">
        <w:rPr>
          <w:rFonts w:ascii="Times New Roman" w:hAnsi="Times New Roman"/>
          <w:sz w:val="24"/>
          <w:szCs w:val="24"/>
        </w:rPr>
        <w:t>, the overreaching goal of this strategy</w:t>
      </w:r>
      <w:r>
        <w:rPr>
          <w:rFonts w:ascii="Times New Roman" w:hAnsi="Times New Roman"/>
          <w:sz w:val="24"/>
          <w:szCs w:val="24"/>
        </w:rPr>
        <w:t xml:space="preserve"> was to saturate these hot corridors by effectively increasing police visibility and activity within these larger areas. </w:t>
      </w:r>
      <w:r w:rsidR="00E85460">
        <w:rPr>
          <w:rFonts w:ascii="Times New Roman" w:hAnsi="Times New Roman"/>
          <w:sz w:val="24"/>
          <w:szCs w:val="24"/>
        </w:rPr>
        <w:t xml:space="preserve">All officers were asked to record the additional time they spent in the five hot </w:t>
      </w:r>
      <w:r w:rsidR="003A015C">
        <w:rPr>
          <w:rFonts w:ascii="Times New Roman" w:hAnsi="Times New Roman"/>
          <w:sz w:val="24"/>
          <w:szCs w:val="24"/>
        </w:rPr>
        <w:t>corridors</w:t>
      </w:r>
      <w:r w:rsidR="00E85460">
        <w:rPr>
          <w:rFonts w:ascii="Times New Roman" w:hAnsi="Times New Roman"/>
          <w:sz w:val="24"/>
          <w:szCs w:val="24"/>
        </w:rPr>
        <w:t xml:space="preserve"> as a result of Operation LASER. </w:t>
      </w:r>
      <w:r w:rsidR="00E85460" w:rsidRPr="00624077">
        <w:rPr>
          <w:rFonts w:ascii="Times New Roman" w:hAnsi="Times New Roman"/>
          <w:sz w:val="24"/>
          <w:szCs w:val="24"/>
        </w:rPr>
        <w:t xml:space="preserve">The </w:t>
      </w:r>
      <w:r w:rsidR="00E85460">
        <w:rPr>
          <w:rFonts w:ascii="Times New Roman" w:hAnsi="Times New Roman"/>
          <w:sz w:val="24"/>
          <w:szCs w:val="24"/>
        </w:rPr>
        <w:t>SPI team examined officers’ reports</w:t>
      </w:r>
      <w:r w:rsidR="00E85460" w:rsidRPr="00624077">
        <w:rPr>
          <w:rFonts w:ascii="Times New Roman" w:hAnsi="Times New Roman"/>
          <w:sz w:val="24"/>
          <w:szCs w:val="24"/>
        </w:rPr>
        <w:t xml:space="preserve"> </w:t>
      </w:r>
      <w:r w:rsidR="00E85460">
        <w:rPr>
          <w:rFonts w:ascii="Times New Roman" w:hAnsi="Times New Roman"/>
          <w:sz w:val="24"/>
          <w:szCs w:val="24"/>
        </w:rPr>
        <w:t xml:space="preserve">to calculate SPI project time across four-week periods (called deployment periods by the LAPD), from September 2011 through August 2012. During this time, officers spent an additional 8,900 to 18,000 minutes per deployment period in the five hot </w:t>
      </w:r>
      <w:r w:rsidR="003A015C">
        <w:rPr>
          <w:rFonts w:ascii="Times New Roman" w:hAnsi="Times New Roman"/>
          <w:sz w:val="24"/>
          <w:szCs w:val="24"/>
        </w:rPr>
        <w:t>corridors</w:t>
      </w:r>
      <w:r w:rsidR="00E85460">
        <w:rPr>
          <w:rFonts w:ascii="Times New Roman" w:hAnsi="Times New Roman"/>
          <w:sz w:val="24"/>
          <w:szCs w:val="24"/>
        </w:rPr>
        <w:t xml:space="preserve"> (an average of</w:t>
      </w:r>
      <w:r w:rsidR="00E85460" w:rsidRPr="00CD447F">
        <w:rPr>
          <w:rFonts w:ascii="Times New Roman" w:eastAsia="Times New Roman" w:hAnsi="Times New Roman"/>
          <w:bCs/>
          <w:sz w:val="24"/>
        </w:rPr>
        <w:t xml:space="preserve"> 13,326 ex</w:t>
      </w:r>
      <w:r w:rsidR="00E85460">
        <w:rPr>
          <w:rFonts w:ascii="Times New Roman" w:eastAsia="Times New Roman" w:hAnsi="Times New Roman"/>
          <w:bCs/>
          <w:sz w:val="24"/>
        </w:rPr>
        <w:t>tra minutes per period)</w:t>
      </w:r>
      <w:r w:rsidR="00E85460" w:rsidRPr="00CD447F">
        <w:rPr>
          <w:rFonts w:ascii="Times New Roman" w:eastAsia="Times New Roman" w:hAnsi="Times New Roman"/>
          <w:bCs/>
          <w:sz w:val="24"/>
        </w:rPr>
        <w:t xml:space="preserve">. </w:t>
      </w:r>
      <w:r w:rsidR="00155F76">
        <w:rPr>
          <w:rFonts w:ascii="Times New Roman" w:eastAsia="Times New Roman" w:hAnsi="Times New Roman"/>
          <w:bCs/>
          <w:sz w:val="24"/>
        </w:rPr>
        <w:t>In other words</w:t>
      </w:r>
      <w:r w:rsidR="003A015C">
        <w:rPr>
          <w:rFonts w:ascii="Times New Roman" w:eastAsia="Times New Roman" w:hAnsi="Times New Roman"/>
          <w:bCs/>
          <w:sz w:val="24"/>
        </w:rPr>
        <w:t xml:space="preserve">, the hot </w:t>
      </w:r>
      <w:r w:rsidR="00E85460">
        <w:rPr>
          <w:rFonts w:ascii="Times New Roman" w:eastAsia="Times New Roman" w:hAnsi="Times New Roman"/>
          <w:bCs/>
          <w:sz w:val="24"/>
        </w:rPr>
        <w:t xml:space="preserve">corridors received </w:t>
      </w:r>
      <w:r w:rsidR="00E85460" w:rsidRPr="00CD447F">
        <w:rPr>
          <w:rFonts w:ascii="Times New Roman" w:eastAsia="Times New Roman" w:hAnsi="Times New Roman"/>
          <w:bCs/>
          <w:sz w:val="24"/>
        </w:rPr>
        <w:t xml:space="preserve">55.5 extra </w:t>
      </w:r>
      <w:r w:rsidR="00E85460">
        <w:rPr>
          <w:rFonts w:ascii="Times New Roman" w:eastAsia="Times New Roman" w:hAnsi="Times New Roman"/>
          <w:bCs/>
          <w:sz w:val="24"/>
        </w:rPr>
        <w:t>man-</w:t>
      </w:r>
      <w:r w:rsidR="00E85460" w:rsidRPr="00CD447F">
        <w:rPr>
          <w:rFonts w:ascii="Times New Roman" w:eastAsia="Times New Roman" w:hAnsi="Times New Roman"/>
          <w:bCs/>
          <w:sz w:val="24"/>
        </w:rPr>
        <w:t>hours per week</w:t>
      </w:r>
      <w:r w:rsidR="00E85460">
        <w:rPr>
          <w:rFonts w:ascii="Times New Roman" w:eastAsia="Times New Roman" w:hAnsi="Times New Roman"/>
          <w:bCs/>
          <w:sz w:val="24"/>
        </w:rPr>
        <w:t>,</w:t>
      </w:r>
      <w:r w:rsidR="00E85460" w:rsidRPr="00CD447F">
        <w:rPr>
          <w:rFonts w:ascii="Times New Roman" w:eastAsia="Times New Roman" w:hAnsi="Times New Roman"/>
          <w:bCs/>
          <w:sz w:val="24"/>
        </w:rPr>
        <w:t xml:space="preserve"> or</w:t>
      </w:r>
      <w:r w:rsidR="00E85460" w:rsidRPr="0072035A">
        <w:rPr>
          <w:rFonts w:ascii="Times New Roman" w:eastAsia="Times New Roman" w:hAnsi="Times New Roman"/>
          <w:bCs/>
          <w:sz w:val="24"/>
        </w:rPr>
        <w:t xml:space="preserve"> </w:t>
      </w:r>
      <w:r w:rsidR="00E85460">
        <w:rPr>
          <w:rFonts w:ascii="Times New Roman" w:eastAsia="Times New Roman" w:hAnsi="Times New Roman"/>
          <w:bCs/>
          <w:sz w:val="24"/>
        </w:rPr>
        <w:t>about 8 hours per day.</w:t>
      </w:r>
      <w:r w:rsidR="00181A3F">
        <w:rPr>
          <w:rFonts w:ascii="Times New Roman" w:eastAsia="Times New Roman" w:hAnsi="Times New Roman"/>
          <w:bCs/>
          <w:sz w:val="24"/>
        </w:rPr>
        <w:t xml:space="preserve">  </w:t>
      </w:r>
      <w:r w:rsidR="00405E02">
        <w:rPr>
          <w:rFonts w:ascii="Times New Roman" w:eastAsia="Times New Roman" w:hAnsi="Times New Roman"/>
          <w:bCs/>
          <w:sz w:val="24"/>
        </w:rPr>
        <w:t>When this is broken down further, each corridor on average, received about 1.6 hours per day of extra attention by patrol officers and bike and foot beat officers during their regular watches.</w:t>
      </w:r>
    </w:p>
    <w:p w14:paraId="40EAF42F" w14:textId="08EE17EB" w:rsidR="00155F76" w:rsidRDefault="00155F76" w:rsidP="00155F7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 current study presents results from an evaluation of the effectiveness of Operation</w:t>
      </w:r>
      <w:r w:rsidR="00F6030C">
        <w:rPr>
          <w:rFonts w:ascii="Times New Roman" w:hAnsi="Times New Roman" w:cs="Times New Roman"/>
          <w:sz w:val="24"/>
          <w:szCs w:val="24"/>
        </w:rPr>
        <w:t xml:space="preserve"> LASER in reducing</w:t>
      </w:r>
      <w:r>
        <w:rPr>
          <w:rFonts w:ascii="Times New Roman" w:hAnsi="Times New Roman" w:cs="Times New Roman"/>
          <w:sz w:val="24"/>
          <w:szCs w:val="24"/>
        </w:rPr>
        <w:t xml:space="preserve"> gun crime in the Newton Division for the first eight months after the operation began. </w:t>
      </w:r>
      <w:r w:rsidR="0007283F">
        <w:rPr>
          <w:rFonts w:ascii="Times New Roman" w:hAnsi="Times New Roman" w:cs="Times New Roman"/>
          <w:sz w:val="24"/>
          <w:szCs w:val="24"/>
        </w:rPr>
        <w:t>Uchida and Swatt (2012</w:t>
      </w:r>
      <w:r w:rsidR="00F6030C">
        <w:rPr>
          <w:rFonts w:ascii="Times New Roman" w:hAnsi="Times New Roman" w:cs="Times New Roman"/>
          <w:sz w:val="24"/>
          <w:szCs w:val="24"/>
        </w:rPr>
        <w:t>) present division-wide evidence for crime reductions in the Newton division using an interrupted time series design. In contrast to this approach, the current research uses panel analysis to investigate specific declines in gun crime at the Reporting District (RD) level of analysis, a much smaller unit of analysis. Further, because it is possible to distinguish areas receiving both the chronic offender and chronic location interventions, these analyses consider whether observed reductions are localized within the RD receiving both components of the Operation LASER intervention.</w:t>
      </w:r>
    </w:p>
    <w:p w14:paraId="092F5794" w14:textId="77777777" w:rsidR="00B76343" w:rsidRDefault="00B76343" w:rsidP="00E74CF8">
      <w:pPr>
        <w:spacing w:line="480" w:lineRule="auto"/>
        <w:jc w:val="center"/>
        <w:rPr>
          <w:rFonts w:ascii="Times New Roman" w:hAnsi="Times New Roman" w:cs="Times New Roman"/>
          <w:sz w:val="24"/>
          <w:szCs w:val="24"/>
        </w:rPr>
      </w:pPr>
      <w:r>
        <w:rPr>
          <w:rFonts w:ascii="Times New Roman" w:hAnsi="Times New Roman" w:cs="Times New Roman"/>
          <w:sz w:val="24"/>
          <w:szCs w:val="24"/>
        </w:rPr>
        <w:t>METHODS</w:t>
      </w:r>
    </w:p>
    <w:p w14:paraId="783F7D5D" w14:textId="5E9DC3F2" w:rsidR="00B76343" w:rsidRPr="001C4E08" w:rsidRDefault="001C4E08" w:rsidP="00B76343">
      <w:pPr>
        <w:spacing w:line="480" w:lineRule="auto"/>
        <w:rPr>
          <w:rFonts w:ascii="Times New Roman" w:hAnsi="Times New Roman" w:cs="Times New Roman"/>
          <w:sz w:val="24"/>
          <w:szCs w:val="24"/>
        </w:rPr>
      </w:pPr>
      <w:r w:rsidRPr="001C4E08">
        <w:rPr>
          <w:rFonts w:ascii="Times New Roman" w:hAnsi="Times New Roman" w:cs="Times New Roman"/>
          <w:sz w:val="24"/>
          <w:szCs w:val="24"/>
        </w:rPr>
        <w:t>DATA</w:t>
      </w:r>
    </w:p>
    <w:p w14:paraId="5C2447E4" w14:textId="22353205" w:rsidR="00F7078C" w:rsidRDefault="002F3992" w:rsidP="00F7078C">
      <w:pPr>
        <w:spacing w:line="480" w:lineRule="auto"/>
        <w:rPr>
          <w:rFonts w:ascii="Times New Roman" w:hAnsi="Times New Roman" w:cs="Times New Roman"/>
          <w:sz w:val="24"/>
          <w:szCs w:val="24"/>
        </w:rPr>
      </w:pPr>
      <w:r w:rsidRPr="002F3992">
        <w:rPr>
          <w:rFonts w:ascii="Times New Roman" w:hAnsi="Times New Roman" w:cs="Times New Roman"/>
          <w:sz w:val="24"/>
          <w:szCs w:val="24"/>
        </w:rPr>
        <w:tab/>
        <w:t xml:space="preserve">The data used in this study consist </w:t>
      </w:r>
      <w:r>
        <w:rPr>
          <w:rFonts w:ascii="Times New Roman" w:hAnsi="Times New Roman" w:cs="Times New Roman"/>
          <w:sz w:val="24"/>
          <w:szCs w:val="24"/>
        </w:rPr>
        <w:t xml:space="preserve">of all Part I and Part II </w:t>
      </w:r>
      <w:r w:rsidRPr="002F3992">
        <w:rPr>
          <w:rFonts w:ascii="Times New Roman" w:hAnsi="Times New Roman" w:cs="Times New Roman"/>
          <w:sz w:val="24"/>
          <w:szCs w:val="24"/>
        </w:rPr>
        <w:t xml:space="preserve">incidents </w:t>
      </w:r>
      <w:r w:rsidR="004149EE">
        <w:rPr>
          <w:rFonts w:ascii="Times New Roman" w:hAnsi="Times New Roman" w:cs="Times New Roman"/>
          <w:sz w:val="24"/>
          <w:szCs w:val="24"/>
        </w:rPr>
        <w:t xml:space="preserve">reported to the LAPD </w:t>
      </w:r>
      <w:r>
        <w:rPr>
          <w:rFonts w:ascii="Times New Roman" w:hAnsi="Times New Roman" w:cs="Times New Roman"/>
          <w:sz w:val="24"/>
          <w:szCs w:val="24"/>
        </w:rPr>
        <w:t xml:space="preserve">where a firearm was involved </w:t>
      </w:r>
      <w:r w:rsidRPr="002F3992">
        <w:rPr>
          <w:rFonts w:ascii="Times New Roman" w:hAnsi="Times New Roman" w:cs="Times New Roman"/>
          <w:sz w:val="24"/>
          <w:szCs w:val="24"/>
        </w:rPr>
        <w:t>from January 2006 to June 2012</w:t>
      </w:r>
      <w:r w:rsidR="00B21237">
        <w:rPr>
          <w:rFonts w:ascii="Times New Roman" w:hAnsi="Times New Roman" w:cs="Times New Roman"/>
          <w:sz w:val="24"/>
          <w:szCs w:val="24"/>
        </w:rPr>
        <w:t xml:space="preserve"> (78 months)</w:t>
      </w:r>
      <w:r w:rsidRPr="002F3992">
        <w:rPr>
          <w:rFonts w:ascii="Times New Roman" w:hAnsi="Times New Roman" w:cs="Times New Roman"/>
          <w:sz w:val="24"/>
          <w:szCs w:val="24"/>
        </w:rPr>
        <w:t>.</w:t>
      </w:r>
      <w:r>
        <w:rPr>
          <w:rFonts w:ascii="Times New Roman" w:hAnsi="Times New Roman" w:cs="Times New Roman"/>
          <w:sz w:val="24"/>
          <w:szCs w:val="24"/>
        </w:rPr>
        <w:t xml:space="preserve"> </w:t>
      </w:r>
      <w:r w:rsidR="00B76343">
        <w:rPr>
          <w:rFonts w:ascii="Times New Roman" w:hAnsi="Times New Roman" w:cs="Times New Roman"/>
          <w:sz w:val="24"/>
          <w:szCs w:val="24"/>
        </w:rPr>
        <w:t>The LAPD divides the city of Los Angeles into 21 administrative divisions headed</w:t>
      </w:r>
      <w:r w:rsidR="000C012E">
        <w:rPr>
          <w:rFonts w:ascii="Times New Roman" w:hAnsi="Times New Roman" w:cs="Times New Roman"/>
          <w:sz w:val="24"/>
          <w:szCs w:val="24"/>
        </w:rPr>
        <w:t xml:space="preserve"> by a captain</w:t>
      </w:r>
      <w:r w:rsidR="00B76343">
        <w:rPr>
          <w:rFonts w:ascii="Times New Roman" w:hAnsi="Times New Roman" w:cs="Times New Roman"/>
          <w:sz w:val="24"/>
          <w:szCs w:val="24"/>
        </w:rPr>
        <w:t>.</w:t>
      </w:r>
      <w:r w:rsidR="00BB7ACA">
        <w:rPr>
          <w:rFonts w:ascii="Times New Roman" w:hAnsi="Times New Roman" w:cs="Times New Roman"/>
          <w:sz w:val="24"/>
          <w:szCs w:val="24"/>
          <w:vertAlign w:val="superscript"/>
        </w:rPr>
        <w:t>4</w:t>
      </w:r>
      <w:r w:rsidR="00B76343">
        <w:rPr>
          <w:rFonts w:ascii="Times New Roman" w:hAnsi="Times New Roman" w:cs="Times New Roman"/>
          <w:sz w:val="24"/>
          <w:szCs w:val="24"/>
        </w:rPr>
        <w:t xml:space="preserve"> </w:t>
      </w:r>
      <w:proofErr w:type="gramStart"/>
      <w:r w:rsidR="00B76343">
        <w:rPr>
          <w:rFonts w:ascii="Times New Roman" w:hAnsi="Times New Roman" w:cs="Times New Roman"/>
          <w:sz w:val="24"/>
          <w:szCs w:val="24"/>
        </w:rPr>
        <w:t>These</w:t>
      </w:r>
      <w:proofErr w:type="gramEnd"/>
      <w:r w:rsidR="00B76343">
        <w:rPr>
          <w:rFonts w:ascii="Times New Roman" w:hAnsi="Times New Roman" w:cs="Times New Roman"/>
          <w:sz w:val="24"/>
          <w:szCs w:val="24"/>
        </w:rPr>
        <w:t xml:space="preserve"> divisions </w:t>
      </w:r>
      <w:r w:rsidR="004149EE">
        <w:rPr>
          <w:rFonts w:ascii="Times New Roman" w:hAnsi="Times New Roman" w:cs="Times New Roman"/>
          <w:sz w:val="24"/>
          <w:szCs w:val="24"/>
        </w:rPr>
        <w:t xml:space="preserve">each </w:t>
      </w:r>
      <w:r w:rsidR="00B76343">
        <w:rPr>
          <w:rFonts w:ascii="Times New Roman" w:hAnsi="Times New Roman" w:cs="Times New Roman"/>
          <w:sz w:val="24"/>
          <w:szCs w:val="24"/>
        </w:rPr>
        <w:t xml:space="preserve">cover several neighborhoods within its coverage area. </w:t>
      </w:r>
      <w:r>
        <w:rPr>
          <w:rFonts w:ascii="Times New Roman" w:hAnsi="Times New Roman" w:cs="Times New Roman"/>
          <w:sz w:val="24"/>
          <w:szCs w:val="24"/>
        </w:rPr>
        <w:t>For this study, eight LAPD divisions were examined: Newton, Central, Rampart, Hollenbeck, 77</w:t>
      </w:r>
      <w:r w:rsidRPr="002F3992">
        <w:rPr>
          <w:rFonts w:ascii="Times New Roman" w:hAnsi="Times New Roman" w:cs="Times New Roman"/>
          <w:sz w:val="24"/>
          <w:szCs w:val="24"/>
          <w:vertAlign w:val="superscript"/>
        </w:rPr>
        <w:t>th</w:t>
      </w:r>
      <w:r>
        <w:rPr>
          <w:rFonts w:ascii="Times New Roman" w:hAnsi="Times New Roman" w:cs="Times New Roman"/>
          <w:sz w:val="24"/>
          <w:szCs w:val="24"/>
        </w:rPr>
        <w:t xml:space="preserve"> Street, Northeast, Southeast, and Southwest. These divisions form a contiguous area in </w:t>
      </w:r>
      <w:r w:rsidR="000C012E">
        <w:rPr>
          <w:rFonts w:ascii="Times New Roman" w:hAnsi="Times New Roman" w:cs="Times New Roman"/>
          <w:sz w:val="24"/>
          <w:szCs w:val="24"/>
        </w:rPr>
        <w:t>South</w:t>
      </w:r>
      <w:r w:rsidR="00B21237">
        <w:rPr>
          <w:rFonts w:ascii="Times New Roman" w:hAnsi="Times New Roman" w:cs="Times New Roman"/>
          <w:sz w:val="24"/>
          <w:szCs w:val="24"/>
        </w:rPr>
        <w:t>-Central</w:t>
      </w:r>
      <w:r>
        <w:rPr>
          <w:rFonts w:ascii="Times New Roman" w:hAnsi="Times New Roman" w:cs="Times New Roman"/>
          <w:sz w:val="24"/>
          <w:szCs w:val="24"/>
        </w:rPr>
        <w:t xml:space="preserve"> Los Angeles </w:t>
      </w:r>
      <w:r w:rsidR="004149EE">
        <w:rPr>
          <w:rFonts w:ascii="Times New Roman" w:hAnsi="Times New Roman" w:cs="Times New Roman"/>
          <w:sz w:val="24"/>
          <w:szCs w:val="24"/>
        </w:rPr>
        <w:t>responsible</w:t>
      </w:r>
      <w:r w:rsidR="00915EF8">
        <w:rPr>
          <w:rFonts w:ascii="Times New Roman" w:hAnsi="Times New Roman" w:cs="Times New Roman"/>
          <w:sz w:val="24"/>
          <w:szCs w:val="24"/>
        </w:rPr>
        <w:t xml:space="preserve"> for</w:t>
      </w:r>
      <w:r w:rsidR="004149EE">
        <w:rPr>
          <w:rFonts w:ascii="Times New Roman" w:hAnsi="Times New Roman" w:cs="Times New Roman"/>
          <w:sz w:val="24"/>
          <w:szCs w:val="24"/>
        </w:rPr>
        <w:t xml:space="preserve"> </w:t>
      </w:r>
      <w:r w:rsidR="00915EF8">
        <w:rPr>
          <w:rFonts w:ascii="Times New Roman" w:hAnsi="Times New Roman" w:cs="Times New Roman"/>
          <w:sz w:val="24"/>
          <w:szCs w:val="24"/>
        </w:rPr>
        <w:t>58.6 percent</w:t>
      </w:r>
      <w:r>
        <w:rPr>
          <w:rFonts w:ascii="Times New Roman" w:hAnsi="Times New Roman" w:cs="Times New Roman"/>
          <w:sz w:val="24"/>
          <w:szCs w:val="24"/>
        </w:rPr>
        <w:t xml:space="preserve"> of gun crime committed in the city</w:t>
      </w:r>
      <w:r w:rsidR="00915EF8">
        <w:rPr>
          <w:rFonts w:ascii="Times New Roman" w:hAnsi="Times New Roman" w:cs="Times New Roman"/>
          <w:sz w:val="24"/>
          <w:szCs w:val="24"/>
        </w:rPr>
        <w:t xml:space="preserve"> in 2011</w:t>
      </w:r>
      <w:r>
        <w:rPr>
          <w:rFonts w:ascii="Times New Roman" w:hAnsi="Times New Roman" w:cs="Times New Roman"/>
          <w:sz w:val="24"/>
          <w:szCs w:val="24"/>
        </w:rPr>
        <w:t xml:space="preserve">. </w:t>
      </w:r>
      <w:r w:rsidR="004149EE">
        <w:rPr>
          <w:rFonts w:ascii="Times New Roman" w:hAnsi="Times New Roman" w:cs="Times New Roman"/>
          <w:sz w:val="24"/>
          <w:szCs w:val="24"/>
        </w:rPr>
        <w:t xml:space="preserve">The </w:t>
      </w:r>
      <w:r w:rsidR="00B21237">
        <w:rPr>
          <w:rFonts w:ascii="Times New Roman" w:hAnsi="Times New Roman" w:cs="Times New Roman"/>
          <w:sz w:val="24"/>
          <w:szCs w:val="24"/>
        </w:rPr>
        <w:t>RDs</w:t>
      </w:r>
      <w:r w:rsidR="004149EE">
        <w:rPr>
          <w:rFonts w:ascii="Times New Roman" w:hAnsi="Times New Roman" w:cs="Times New Roman"/>
          <w:sz w:val="24"/>
          <w:szCs w:val="24"/>
        </w:rPr>
        <w:t xml:space="preserve"> represent the primary unit of analysis for this study. </w:t>
      </w:r>
      <w:r w:rsidR="00E74CF8">
        <w:rPr>
          <w:rFonts w:ascii="Times New Roman" w:hAnsi="Times New Roman" w:cs="Times New Roman"/>
          <w:sz w:val="24"/>
          <w:szCs w:val="24"/>
        </w:rPr>
        <w:t xml:space="preserve">Fifty-five of the 389 RDs within these divisions contained between zero and 100 residents. These RDs correspond to areas where there is very little residential land use (railroad tracks, parks, industrial areas, high density commercial areas, etc.). While crime in these areas is important, </w:t>
      </w:r>
      <w:r w:rsidR="004149EE">
        <w:rPr>
          <w:rFonts w:ascii="Times New Roman" w:hAnsi="Times New Roman" w:cs="Times New Roman"/>
          <w:sz w:val="24"/>
          <w:szCs w:val="24"/>
        </w:rPr>
        <w:t xml:space="preserve">the dynamics of gun crime in these areas is likely different than areas </w:t>
      </w:r>
      <w:r w:rsidR="004149EE">
        <w:rPr>
          <w:rFonts w:ascii="Times New Roman" w:hAnsi="Times New Roman" w:cs="Times New Roman"/>
          <w:sz w:val="24"/>
          <w:szCs w:val="24"/>
        </w:rPr>
        <w:lastRenderedPageBreak/>
        <w:t>with a reasonably sized residential population</w:t>
      </w:r>
      <w:r w:rsidR="00E74CF8">
        <w:rPr>
          <w:rFonts w:ascii="Times New Roman" w:hAnsi="Times New Roman" w:cs="Times New Roman"/>
          <w:sz w:val="24"/>
          <w:szCs w:val="24"/>
        </w:rPr>
        <w:t xml:space="preserve">. </w:t>
      </w:r>
      <w:r w:rsidR="00A33EA6">
        <w:rPr>
          <w:rFonts w:ascii="Times New Roman" w:hAnsi="Times New Roman" w:cs="Times New Roman"/>
          <w:sz w:val="24"/>
          <w:szCs w:val="24"/>
        </w:rPr>
        <w:t>T</w:t>
      </w:r>
      <w:r w:rsidR="00E74CF8">
        <w:rPr>
          <w:rFonts w:ascii="Times New Roman" w:hAnsi="Times New Roman" w:cs="Times New Roman"/>
          <w:sz w:val="24"/>
          <w:szCs w:val="24"/>
        </w:rPr>
        <w:t>hese RDs were eliminated from the current analysis, resulting in a total of 78 obser</w:t>
      </w:r>
      <w:r w:rsidR="00F7078C">
        <w:rPr>
          <w:rFonts w:ascii="Times New Roman" w:hAnsi="Times New Roman" w:cs="Times New Roman"/>
          <w:sz w:val="24"/>
          <w:szCs w:val="24"/>
        </w:rPr>
        <w:t xml:space="preserve">vations for each of the remaining 334 </w:t>
      </w:r>
      <w:proofErr w:type="spellStart"/>
      <w:r w:rsidR="00F7078C">
        <w:rPr>
          <w:rFonts w:ascii="Times New Roman" w:hAnsi="Times New Roman" w:cs="Times New Roman"/>
          <w:sz w:val="24"/>
          <w:szCs w:val="24"/>
        </w:rPr>
        <w:t>RDs</w:t>
      </w:r>
      <w:r w:rsidR="00E74CF8">
        <w:rPr>
          <w:rFonts w:ascii="Times New Roman" w:hAnsi="Times New Roman" w:cs="Times New Roman"/>
          <w:sz w:val="24"/>
          <w:szCs w:val="24"/>
        </w:rPr>
        <w:t>.</w:t>
      </w:r>
      <w:proofErr w:type="spellEnd"/>
    </w:p>
    <w:p w14:paraId="7CC913FC" w14:textId="574C23A1" w:rsidR="001B1BA7" w:rsidRDefault="001B1BA7" w:rsidP="00F7078C">
      <w:pPr>
        <w:spacing w:line="480" w:lineRule="auto"/>
        <w:ind w:firstLine="720"/>
        <w:rPr>
          <w:rFonts w:ascii="Times New Roman" w:hAnsi="Times New Roman" w:cs="Times New Roman"/>
          <w:sz w:val="24"/>
          <w:szCs w:val="24"/>
        </w:rPr>
      </w:pPr>
      <w:r>
        <w:rPr>
          <w:rFonts w:ascii="Times New Roman" w:hAnsi="Times New Roman" w:cs="Times New Roman"/>
          <w:sz w:val="24"/>
          <w:szCs w:val="24"/>
        </w:rPr>
        <w:t>Operation LASER began in September of 2011 and continued through June 2012.</w:t>
      </w:r>
      <w:r w:rsidR="00BB7ACA">
        <w:rPr>
          <w:rFonts w:ascii="Times New Roman" w:hAnsi="Times New Roman" w:cs="Times New Roman"/>
          <w:sz w:val="24"/>
          <w:szCs w:val="24"/>
          <w:vertAlign w:val="superscript"/>
        </w:rPr>
        <w:t>5</w:t>
      </w:r>
      <w:r>
        <w:rPr>
          <w:rFonts w:ascii="Times New Roman" w:hAnsi="Times New Roman" w:cs="Times New Roman"/>
          <w:sz w:val="24"/>
          <w:szCs w:val="24"/>
        </w:rPr>
        <w:t xml:space="preserve"> Given the availability of pre-existing data and the unambiguous start time of the intervention, an Interrupted Time Series (ITS) design was used for evaluating the success of LASER (see </w:t>
      </w:r>
      <w:r w:rsidRPr="00830514">
        <w:rPr>
          <w:rFonts w:ascii="Times New Roman" w:hAnsi="Times New Roman" w:cs="Times New Roman"/>
          <w:sz w:val="24"/>
          <w:szCs w:val="24"/>
        </w:rPr>
        <w:t xml:space="preserve">Campbell </w:t>
      </w:r>
      <w:r>
        <w:rPr>
          <w:rFonts w:ascii="Times New Roman" w:hAnsi="Times New Roman" w:cs="Times New Roman"/>
          <w:sz w:val="24"/>
          <w:szCs w:val="24"/>
        </w:rPr>
        <w:t>&amp;</w:t>
      </w:r>
      <w:r w:rsidRPr="00830514">
        <w:rPr>
          <w:rFonts w:ascii="Times New Roman" w:hAnsi="Times New Roman" w:cs="Times New Roman"/>
          <w:sz w:val="24"/>
          <w:szCs w:val="24"/>
        </w:rPr>
        <w:t xml:space="preserve"> Stanley,</w:t>
      </w:r>
      <w:r>
        <w:rPr>
          <w:rFonts w:ascii="Times New Roman" w:hAnsi="Times New Roman" w:cs="Times New Roman"/>
          <w:sz w:val="24"/>
          <w:szCs w:val="24"/>
        </w:rPr>
        <w:t xml:space="preserve"> 1963; Cook &amp; Campbell, 1979; </w:t>
      </w:r>
      <w:proofErr w:type="spellStart"/>
      <w:r>
        <w:rPr>
          <w:rFonts w:ascii="Times New Roman" w:hAnsi="Times New Roman" w:cs="Times New Roman"/>
          <w:sz w:val="24"/>
          <w:szCs w:val="24"/>
        </w:rPr>
        <w:t>Shadish</w:t>
      </w:r>
      <w:proofErr w:type="spellEnd"/>
      <w:r>
        <w:rPr>
          <w:rFonts w:ascii="Times New Roman" w:hAnsi="Times New Roman" w:cs="Times New Roman"/>
          <w:sz w:val="24"/>
          <w:szCs w:val="24"/>
        </w:rPr>
        <w:t>, Cook, &amp; Campbell, 2002).</w:t>
      </w:r>
      <w:r w:rsidR="00BB7ACA">
        <w:rPr>
          <w:rFonts w:ascii="Times New Roman" w:hAnsi="Times New Roman" w:cs="Times New Roman"/>
          <w:sz w:val="24"/>
          <w:szCs w:val="24"/>
          <w:vertAlign w:val="superscript"/>
        </w:rPr>
        <w:t>6</w:t>
      </w:r>
      <w:r>
        <w:rPr>
          <w:rFonts w:ascii="Times New Roman" w:hAnsi="Times New Roman" w:cs="Times New Roman"/>
          <w:sz w:val="24"/>
          <w:szCs w:val="24"/>
        </w:rPr>
        <w:t xml:space="preserve"> The strength of this design is that time is the only variable governing treatment assignment. Since the threat of history is a concern for this design, RDs from the other seven divisions are used as control observations.</w:t>
      </w:r>
    </w:p>
    <w:p w14:paraId="4910ABB9" w14:textId="1EB21D73" w:rsidR="007650CD" w:rsidRDefault="00B76343" w:rsidP="00401A5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Offender-based interventions, including the creation of </w:t>
      </w:r>
      <w:r w:rsidR="000019C3">
        <w:rPr>
          <w:rFonts w:ascii="Times New Roman" w:hAnsi="Times New Roman" w:cs="Times New Roman"/>
          <w:sz w:val="24"/>
          <w:szCs w:val="24"/>
        </w:rPr>
        <w:t>chronic offender bulletins</w:t>
      </w:r>
      <w:r>
        <w:rPr>
          <w:rFonts w:ascii="Times New Roman" w:hAnsi="Times New Roman" w:cs="Times New Roman"/>
          <w:sz w:val="24"/>
          <w:szCs w:val="24"/>
        </w:rPr>
        <w:t xml:space="preserve"> were implemented across the entire division</w:t>
      </w:r>
      <w:r w:rsidR="00E74CF8">
        <w:rPr>
          <w:rFonts w:ascii="Times New Roman" w:hAnsi="Times New Roman" w:cs="Times New Roman"/>
          <w:sz w:val="24"/>
          <w:szCs w:val="24"/>
        </w:rPr>
        <w:t xml:space="preserve">. </w:t>
      </w:r>
      <w:r w:rsidR="000019C3">
        <w:rPr>
          <w:rFonts w:ascii="Times New Roman" w:hAnsi="Times New Roman" w:cs="Times New Roman"/>
          <w:sz w:val="24"/>
          <w:szCs w:val="24"/>
        </w:rPr>
        <w:t>The place-based component of Operation LASER in Newton, however, was</w:t>
      </w:r>
      <w:r w:rsidR="00401A5F">
        <w:rPr>
          <w:rFonts w:ascii="Times New Roman" w:hAnsi="Times New Roman" w:cs="Times New Roman"/>
          <w:sz w:val="24"/>
          <w:szCs w:val="24"/>
        </w:rPr>
        <w:t xml:space="preserve"> only</w:t>
      </w:r>
      <w:r w:rsidR="000019C3">
        <w:rPr>
          <w:rFonts w:ascii="Times New Roman" w:hAnsi="Times New Roman" w:cs="Times New Roman"/>
          <w:sz w:val="24"/>
          <w:szCs w:val="24"/>
        </w:rPr>
        <w:t xml:space="preserve"> implemented in </w:t>
      </w:r>
      <w:r w:rsidR="00401A5F">
        <w:rPr>
          <w:rFonts w:ascii="Times New Roman" w:hAnsi="Times New Roman" w:cs="Times New Roman"/>
          <w:sz w:val="24"/>
          <w:szCs w:val="24"/>
        </w:rPr>
        <w:t xml:space="preserve">the five previously </w:t>
      </w:r>
      <w:r w:rsidR="00DF60FE">
        <w:rPr>
          <w:rFonts w:ascii="Times New Roman" w:hAnsi="Times New Roman" w:cs="Times New Roman"/>
          <w:sz w:val="24"/>
          <w:szCs w:val="24"/>
        </w:rPr>
        <w:t xml:space="preserve">identified </w:t>
      </w:r>
      <w:r w:rsidR="000019C3">
        <w:rPr>
          <w:rFonts w:ascii="Times New Roman" w:hAnsi="Times New Roman" w:cs="Times New Roman"/>
          <w:sz w:val="24"/>
          <w:szCs w:val="24"/>
        </w:rPr>
        <w:t xml:space="preserve">historic </w:t>
      </w:r>
      <w:r w:rsidR="00BB7ACA">
        <w:rPr>
          <w:rFonts w:ascii="Times New Roman" w:hAnsi="Times New Roman" w:cs="Times New Roman"/>
          <w:sz w:val="24"/>
          <w:szCs w:val="24"/>
        </w:rPr>
        <w:t>hot corridors</w:t>
      </w:r>
      <w:r w:rsidR="00401A5F">
        <w:rPr>
          <w:rFonts w:ascii="Times New Roman" w:hAnsi="Times New Roman" w:cs="Times New Roman"/>
          <w:sz w:val="24"/>
          <w:szCs w:val="24"/>
        </w:rPr>
        <w:t xml:space="preserve"> </w:t>
      </w:r>
      <w:r w:rsidR="000019C3">
        <w:rPr>
          <w:rFonts w:ascii="Times New Roman" w:hAnsi="Times New Roman" w:cs="Times New Roman"/>
          <w:sz w:val="24"/>
          <w:szCs w:val="24"/>
        </w:rPr>
        <w:t xml:space="preserve">of gun-related crime from 2006 to 2011. </w:t>
      </w:r>
      <w:r w:rsidR="00D373CA">
        <w:rPr>
          <w:rFonts w:ascii="Times New Roman" w:hAnsi="Times New Roman" w:cs="Times New Roman"/>
          <w:sz w:val="24"/>
          <w:szCs w:val="24"/>
        </w:rPr>
        <w:t xml:space="preserve">Based on this implementation strategy, three separate indicators for </w:t>
      </w:r>
      <w:r w:rsidR="007650CD">
        <w:rPr>
          <w:rFonts w:ascii="Times New Roman" w:hAnsi="Times New Roman" w:cs="Times New Roman"/>
          <w:sz w:val="24"/>
          <w:szCs w:val="24"/>
        </w:rPr>
        <w:t>intervention</w:t>
      </w:r>
      <w:r w:rsidR="00D373CA">
        <w:rPr>
          <w:rFonts w:ascii="Times New Roman" w:hAnsi="Times New Roman" w:cs="Times New Roman"/>
          <w:sz w:val="24"/>
          <w:szCs w:val="24"/>
        </w:rPr>
        <w:t xml:space="preserve"> effects were created. The first indicator measured whether an RD received any intervention. The second indicator measured whether </w:t>
      </w:r>
      <w:r w:rsidR="007650CD">
        <w:rPr>
          <w:rFonts w:ascii="Times New Roman" w:hAnsi="Times New Roman" w:cs="Times New Roman"/>
          <w:sz w:val="24"/>
          <w:szCs w:val="24"/>
        </w:rPr>
        <w:t>the RD received both the chronic offender and chronic location intervention. This indicator coded every Newton</w:t>
      </w:r>
      <w:r w:rsidR="00BB7ACA">
        <w:rPr>
          <w:rFonts w:ascii="Times New Roman" w:hAnsi="Times New Roman" w:cs="Times New Roman"/>
          <w:sz w:val="24"/>
          <w:szCs w:val="24"/>
        </w:rPr>
        <w:t xml:space="preserve"> RD that intersected the hot</w:t>
      </w:r>
      <w:r w:rsidR="007650CD">
        <w:rPr>
          <w:rFonts w:ascii="Times New Roman" w:hAnsi="Times New Roman" w:cs="Times New Roman"/>
          <w:sz w:val="24"/>
          <w:szCs w:val="24"/>
        </w:rPr>
        <w:t xml:space="preserve"> corridors where the intervention was conducted (20 total</w:t>
      </w:r>
      <w:r w:rsidR="0007283F">
        <w:rPr>
          <w:rFonts w:ascii="Times New Roman" w:hAnsi="Times New Roman" w:cs="Times New Roman"/>
          <w:sz w:val="24"/>
          <w:szCs w:val="24"/>
        </w:rPr>
        <w:t xml:space="preserve"> corridor RDs</w:t>
      </w:r>
      <w:r w:rsidR="007650CD">
        <w:rPr>
          <w:rFonts w:ascii="Times New Roman" w:hAnsi="Times New Roman" w:cs="Times New Roman"/>
          <w:sz w:val="24"/>
          <w:szCs w:val="24"/>
        </w:rPr>
        <w:t>). The third indicator measured whether only the chronic offender intervention was received. This represents all Newton RDs that did not intersect the corridors (19 total</w:t>
      </w:r>
      <w:r w:rsidR="0007283F">
        <w:rPr>
          <w:rFonts w:ascii="Times New Roman" w:hAnsi="Times New Roman" w:cs="Times New Roman"/>
          <w:sz w:val="24"/>
          <w:szCs w:val="24"/>
        </w:rPr>
        <w:t xml:space="preserve"> non-corridor RDs</w:t>
      </w:r>
      <w:r w:rsidR="007650CD">
        <w:rPr>
          <w:rFonts w:ascii="Times New Roman" w:hAnsi="Times New Roman" w:cs="Times New Roman"/>
          <w:sz w:val="24"/>
          <w:szCs w:val="24"/>
        </w:rPr>
        <w:t>).</w:t>
      </w:r>
    </w:p>
    <w:p w14:paraId="1F98B7BE" w14:textId="0B09A967" w:rsidR="007650CD" w:rsidRPr="001C4E08" w:rsidRDefault="001C4E08" w:rsidP="00B76343">
      <w:pPr>
        <w:spacing w:line="480" w:lineRule="auto"/>
        <w:rPr>
          <w:rFonts w:ascii="Times New Roman" w:hAnsi="Times New Roman" w:cs="Times New Roman"/>
          <w:sz w:val="24"/>
          <w:szCs w:val="24"/>
        </w:rPr>
      </w:pPr>
      <w:r>
        <w:rPr>
          <w:rFonts w:ascii="Times New Roman" w:hAnsi="Times New Roman" w:cs="Times New Roman"/>
          <w:sz w:val="24"/>
          <w:szCs w:val="24"/>
        </w:rPr>
        <w:t>PLAN OF ANALYSIS</w:t>
      </w:r>
    </w:p>
    <w:p w14:paraId="40CDBE34" w14:textId="5A21807D" w:rsidR="007650CD" w:rsidRDefault="00B76343" w:rsidP="00B76343">
      <w:pPr>
        <w:spacing w:line="480" w:lineRule="auto"/>
        <w:rPr>
          <w:rFonts w:ascii="Times New Roman" w:hAnsi="Times New Roman" w:cs="Times New Roman"/>
          <w:sz w:val="24"/>
          <w:szCs w:val="24"/>
        </w:rPr>
      </w:pPr>
      <w:r w:rsidRPr="00520452">
        <w:rPr>
          <w:rFonts w:ascii="Times New Roman" w:hAnsi="Times New Roman" w:cs="Times New Roman"/>
          <w:sz w:val="24"/>
          <w:szCs w:val="24"/>
        </w:rPr>
        <w:tab/>
      </w:r>
      <w:r w:rsidR="001B1BA7" w:rsidRPr="00520452">
        <w:rPr>
          <w:rFonts w:ascii="Times New Roman" w:hAnsi="Times New Roman" w:cs="Times New Roman"/>
          <w:sz w:val="24"/>
          <w:szCs w:val="24"/>
        </w:rPr>
        <w:t xml:space="preserve"> Given the large number of RDs under consideration, a </w:t>
      </w:r>
      <w:r w:rsidR="00520452">
        <w:rPr>
          <w:rFonts w:ascii="Times New Roman" w:hAnsi="Times New Roman" w:cs="Times New Roman"/>
          <w:sz w:val="24"/>
          <w:szCs w:val="24"/>
        </w:rPr>
        <w:t>hierarchical linear modeling</w:t>
      </w:r>
      <w:r w:rsidR="001B1BA7" w:rsidRPr="00520452">
        <w:rPr>
          <w:rFonts w:ascii="Times New Roman" w:hAnsi="Times New Roman" w:cs="Times New Roman"/>
          <w:sz w:val="24"/>
          <w:szCs w:val="24"/>
        </w:rPr>
        <w:t xml:space="preserve"> strategy was adopted. </w:t>
      </w:r>
      <w:r w:rsidR="00F135AB">
        <w:rPr>
          <w:rFonts w:ascii="Times New Roman" w:hAnsi="Times New Roman" w:cs="Times New Roman"/>
          <w:sz w:val="24"/>
          <w:szCs w:val="24"/>
        </w:rPr>
        <w:t>C</w:t>
      </w:r>
      <w:r w:rsidR="001B1BA7" w:rsidRPr="00520452">
        <w:rPr>
          <w:rFonts w:ascii="Times New Roman" w:hAnsi="Times New Roman" w:cs="Times New Roman"/>
          <w:sz w:val="24"/>
          <w:szCs w:val="24"/>
        </w:rPr>
        <w:t xml:space="preserve">rime counts for each month were nested within each RD. This two-level strategy is similar to segmented regression in time series analysis (Ramsay, Brown, Hartman, &amp; </w:t>
      </w:r>
      <w:r w:rsidR="001B1BA7" w:rsidRPr="00520452">
        <w:rPr>
          <w:rFonts w:ascii="Times New Roman" w:hAnsi="Times New Roman" w:cs="Times New Roman"/>
          <w:sz w:val="24"/>
          <w:szCs w:val="24"/>
        </w:rPr>
        <w:lastRenderedPageBreak/>
        <w:t xml:space="preserve">Davey, 2003; </w:t>
      </w:r>
      <w:proofErr w:type="spellStart"/>
      <w:r w:rsidR="001B1BA7" w:rsidRPr="00520452">
        <w:rPr>
          <w:rFonts w:ascii="Times New Roman" w:hAnsi="Times New Roman" w:cs="Times New Roman"/>
          <w:sz w:val="24"/>
          <w:szCs w:val="24"/>
        </w:rPr>
        <w:t>Shardell</w:t>
      </w:r>
      <w:proofErr w:type="spellEnd"/>
      <w:r w:rsidR="001C4E08">
        <w:rPr>
          <w:rFonts w:ascii="Times New Roman" w:hAnsi="Times New Roman" w:cs="Times New Roman"/>
          <w:sz w:val="24"/>
          <w:szCs w:val="24"/>
        </w:rPr>
        <w:t xml:space="preserve"> et al.</w:t>
      </w:r>
      <w:r w:rsidR="001B1BA7" w:rsidRPr="00520452">
        <w:rPr>
          <w:rFonts w:ascii="Times New Roman" w:hAnsi="Times New Roman" w:cs="Times New Roman"/>
          <w:sz w:val="24"/>
          <w:szCs w:val="24"/>
        </w:rPr>
        <w:t xml:space="preserve"> 2007; Wagner, </w:t>
      </w:r>
      <w:proofErr w:type="spellStart"/>
      <w:r w:rsidR="001B1BA7" w:rsidRPr="00520452">
        <w:rPr>
          <w:rFonts w:ascii="Times New Roman" w:hAnsi="Times New Roman" w:cs="Times New Roman"/>
          <w:sz w:val="24"/>
          <w:szCs w:val="24"/>
        </w:rPr>
        <w:t>Soumerai</w:t>
      </w:r>
      <w:proofErr w:type="spellEnd"/>
      <w:r w:rsidR="001B1BA7" w:rsidRPr="00520452">
        <w:rPr>
          <w:rFonts w:ascii="Times New Roman" w:hAnsi="Times New Roman" w:cs="Times New Roman"/>
          <w:sz w:val="24"/>
          <w:szCs w:val="24"/>
        </w:rPr>
        <w:t>, Zhang, and Ross-</w:t>
      </w:r>
      <w:proofErr w:type="spellStart"/>
      <w:r w:rsidR="001B1BA7" w:rsidRPr="00520452">
        <w:rPr>
          <w:rFonts w:ascii="Times New Roman" w:hAnsi="Times New Roman" w:cs="Times New Roman"/>
          <w:sz w:val="24"/>
          <w:szCs w:val="24"/>
        </w:rPr>
        <w:t>Degnan</w:t>
      </w:r>
      <w:proofErr w:type="spellEnd"/>
      <w:r w:rsidR="001B1BA7" w:rsidRPr="00520452">
        <w:rPr>
          <w:rFonts w:ascii="Times New Roman" w:hAnsi="Times New Roman" w:cs="Times New Roman"/>
          <w:sz w:val="24"/>
          <w:szCs w:val="24"/>
        </w:rPr>
        <w:t>, 2002)</w:t>
      </w:r>
      <w:r w:rsidR="00520452">
        <w:rPr>
          <w:rFonts w:ascii="Times New Roman" w:hAnsi="Times New Roman" w:cs="Times New Roman"/>
          <w:sz w:val="24"/>
          <w:szCs w:val="24"/>
        </w:rPr>
        <w:t xml:space="preserve"> </w:t>
      </w:r>
      <w:r w:rsidR="008E5713">
        <w:rPr>
          <w:rFonts w:ascii="Times New Roman" w:hAnsi="Times New Roman" w:cs="Times New Roman"/>
          <w:sz w:val="24"/>
          <w:szCs w:val="24"/>
        </w:rPr>
        <w:t xml:space="preserve">as well as the hierarchical models used to study individual change (see </w:t>
      </w:r>
      <w:r w:rsidR="008E5713" w:rsidRPr="004149EE">
        <w:rPr>
          <w:rFonts w:ascii="Times New Roman" w:hAnsi="Times New Roman" w:cs="Times New Roman"/>
          <w:sz w:val="24"/>
          <w:szCs w:val="24"/>
        </w:rPr>
        <w:t>Osgood</w:t>
      </w:r>
      <w:r w:rsidR="004149EE">
        <w:rPr>
          <w:rFonts w:ascii="Times New Roman" w:hAnsi="Times New Roman" w:cs="Times New Roman"/>
          <w:sz w:val="24"/>
          <w:szCs w:val="24"/>
        </w:rPr>
        <w:t>, 2010</w:t>
      </w:r>
      <w:r w:rsidR="008E5713" w:rsidRPr="004149EE">
        <w:rPr>
          <w:rFonts w:ascii="Times New Roman" w:hAnsi="Times New Roman" w:cs="Times New Roman"/>
          <w:sz w:val="24"/>
          <w:szCs w:val="24"/>
        </w:rPr>
        <w:t xml:space="preserve">; </w:t>
      </w:r>
      <w:proofErr w:type="spellStart"/>
      <w:r w:rsidR="008E5713" w:rsidRPr="004149EE">
        <w:rPr>
          <w:rFonts w:ascii="Times New Roman" w:hAnsi="Times New Roman" w:cs="Times New Roman"/>
          <w:sz w:val="24"/>
          <w:szCs w:val="24"/>
        </w:rPr>
        <w:t>Raudenbush</w:t>
      </w:r>
      <w:proofErr w:type="spellEnd"/>
      <w:r w:rsidR="008E5713" w:rsidRPr="004149EE">
        <w:rPr>
          <w:rFonts w:ascii="Times New Roman" w:hAnsi="Times New Roman" w:cs="Times New Roman"/>
          <w:sz w:val="24"/>
          <w:szCs w:val="24"/>
        </w:rPr>
        <w:t xml:space="preserve"> </w:t>
      </w:r>
      <w:r w:rsidR="001C4E08">
        <w:rPr>
          <w:rFonts w:ascii="Times New Roman" w:hAnsi="Times New Roman" w:cs="Times New Roman"/>
          <w:sz w:val="24"/>
          <w:szCs w:val="24"/>
        </w:rPr>
        <w:t>&amp;</w:t>
      </w:r>
      <w:r w:rsidR="008E5713" w:rsidRPr="004149EE">
        <w:rPr>
          <w:rFonts w:ascii="Times New Roman" w:hAnsi="Times New Roman" w:cs="Times New Roman"/>
          <w:sz w:val="24"/>
          <w:szCs w:val="24"/>
        </w:rPr>
        <w:t xml:space="preserve"> </w:t>
      </w:r>
      <w:proofErr w:type="spellStart"/>
      <w:r w:rsidR="008E5713" w:rsidRPr="004149EE">
        <w:rPr>
          <w:rFonts w:ascii="Times New Roman" w:hAnsi="Times New Roman" w:cs="Times New Roman"/>
          <w:sz w:val="24"/>
          <w:szCs w:val="24"/>
        </w:rPr>
        <w:t>Bryk</w:t>
      </w:r>
      <w:proofErr w:type="spellEnd"/>
      <w:r w:rsidR="008E5713" w:rsidRPr="004149EE">
        <w:rPr>
          <w:rFonts w:ascii="Times New Roman" w:hAnsi="Times New Roman" w:cs="Times New Roman"/>
          <w:sz w:val="24"/>
          <w:szCs w:val="24"/>
        </w:rPr>
        <w:t>,</w:t>
      </w:r>
      <w:r w:rsidR="004149EE" w:rsidRPr="004149EE">
        <w:rPr>
          <w:rFonts w:ascii="Times New Roman" w:hAnsi="Times New Roman" w:cs="Times New Roman"/>
          <w:sz w:val="24"/>
          <w:szCs w:val="24"/>
        </w:rPr>
        <w:t xml:space="preserve"> 2002</w:t>
      </w:r>
      <w:r w:rsidR="008E5713">
        <w:rPr>
          <w:rFonts w:ascii="Times New Roman" w:hAnsi="Times New Roman" w:cs="Times New Roman"/>
          <w:sz w:val="24"/>
          <w:szCs w:val="24"/>
        </w:rPr>
        <w:t xml:space="preserve">) </w:t>
      </w:r>
      <w:r w:rsidR="00520452">
        <w:rPr>
          <w:rFonts w:ascii="Times New Roman" w:hAnsi="Times New Roman" w:cs="Times New Roman"/>
          <w:sz w:val="24"/>
          <w:szCs w:val="24"/>
        </w:rPr>
        <w:t>and provides a flexible method for estimating intervention effects. Specifically, the basic model is:</w:t>
      </w:r>
    </w:p>
    <w:p w14:paraId="3006A3FD" w14:textId="77777777" w:rsidR="00520452" w:rsidRDefault="00520452" w:rsidP="00520452">
      <w:pPr>
        <w:spacing w:line="480" w:lineRule="auto"/>
        <w:ind w:firstLine="720"/>
        <w:rPr>
          <w:rFonts w:ascii="Times New Roman" w:hAnsi="Times New Roman" w:cs="Times New Roman"/>
          <w:sz w:val="24"/>
          <w:szCs w:val="24"/>
        </w:rPr>
      </w:pPr>
      <w:r>
        <w:rPr>
          <w:rFonts w:ascii="Times New Roman" w:eastAsiaTheme="minorEastAsia" w:hAnsi="Times New Roman" w:cs="Times New Roman"/>
          <w:sz w:val="24"/>
          <w:szCs w:val="24"/>
        </w:rPr>
        <w:t xml:space="preserve">Level 1: </w:t>
      </w:r>
      <m:oMath>
        <m:sSub>
          <m:sSubPr>
            <m:ctrlPr>
              <w:rPr>
                <w:rFonts w:ascii="Cambria Math" w:hAnsi="Cambria Math" w:cs="Times New Roman"/>
                <w:i/>
                <w:sz w:val="24"/>
                <w:szCs w:val="24"/>
              </w:rPr>
            </m:ctrlPr>
          </m:sSubPr>
          <m:e>
            <m:r>
              <w:rPr>
                <w:rFonts w:ascii="Cambria Math" w:hAnsi="Cambria Math" w:cs="Times New Roman"/>
                <w:sz w:val="24"/>
                <w:szCs w:val="24"/>
              </w:rPr>
              <m:t>η</m:t>
            </m:r>
          </m:e>
          <m:sub>
            <m:r>
              <w:rPr>
                <w:rFonts w:ascii="Cambria Math" w:hAnsi="Cambria Math" w:cs="Times New Roman"/>
                <w:sz w:val="24"/>
                <w:szCs w:val="24"/>
              </w:rPr>
              <m:t>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0i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1i</m:t>
            </m:r>
          </m:sub>
        </m:sSub>
        <m:sSub>
          <m:sSubPr>
            <m:ctrlPr>
              <w:rPr>
                <w:rFonts w:ascii="Cambria Math" w:hAnsi="Cambria Math" w:cs="Times New Roman"/>
                <w:i/>
                <w:sz w:val="24"/>
                <w:szCs w:val="24"/>
              </w:rPr>
            </m:ctrlPr>
          </m:sSubPr>
          <m:e>
            <m:r>
              <w:rPr>
                <w:rFonts w:ascii="Cambria Math" w:hAnsi="Cambria Math" w:cs="Times New Roman"/>
                <w:sz w:val="24"/>
                <w:szCs w:val="24"/>
              </w:rPr>
              <m:t>Time</m:t>
            </m:r>
          </m:e>
          <m:sub>
            <m:r>
              <w:rPr>
                <w:rFonts w:ascii="Cambria Math" w:hAnsi="Cambria Math" w:cs="Times New Roman"/>
                <w:sz w:val="24"/>
                <w:szCs w:val="24"/>
              </w:rPr>
              <m:t>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2i</m:t>
            </m:r>
          </m:sub>
        </m:sSub>
        <m:sSub>
          <m:sSubPr>
            <m:ctrlPr>
              <w:rPr>
                <w:rFonts w:ascii="Cambria Math" w:hAnsi="Cambria Math" w:cs="Times New Roman"/>
                <w:i/>
                <w:sz w:val="24"/>
                <w:szCs w:val="24"/>
              </w:rPr>
            </m:ctrlPr>
          </m:sSubPr>
          <m:e>
            <m:r>
              <w:rPr>
                <w:rFonts w:ascii="Cambria Math" w:hAnsi="Cambria Math" w:cs="Times New Roman"/>
                <w:sz w:val="24"/>
                <w:szCs w:val="24"/>
              </w:rPr>
              <m:t>Intervention</m:t>
            </m:r>
          </m:e>
          <m:sub>
            <m:r>
              <w:rPr>
                <w:rFonts w:ascii="Cambria Math" w:hAnsi="Cambria Math" w:cs="Times New Roman"/>
                <w:sz w:val="24"/>
                <w:szCs w:val="24"/>
              </w:rPr>
              <m:t>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3i</m:t>
            </m:r>
          </m:sub>
        </m:sSub>
        <m:sSub>
          <m:sSubPr>
            <m:ctrlPr>
              <w:rPr>
                <w:rFonts w:ascii="Cambria Math" w:hAnsi="Cambria Math" w:cs="Times New Roman"/>
                <w:i/>
                <w:sz w:val="24"/>
                <w:szCs w:val="24"/>
              </w:rPr>
            </m:ctrlPr>
          </m:sSubPr>
          <m:e>
            <m:r>
              <w:rPr>
                <w:rFonts w:ascii="Cambria Math" w:hAnsi="Cambria Math" w:cs="Times New Roman"/>
                <w:sz w:val="24"/>
                <w:szCs w:val="24"/>
              </w:rPr>
              <m:t>Post Intervention Time</m:t>
            </m:r>
          </m:e>
          <m:sub>
            <m:r>
              <w:rPr>
                <w:rFonts w:ascii="Cambria Math" w:hAnsi="Cambria Math" w:cs="Times New Roman"/>
                <w:sz w:val="24"/>
                <w:szCs w:val="24"/>
              </w:rPr>
              <m:t>ti</m:t>
            </m:r>
          </m:sub>
        </m:sSub>
        <m:r>
          <w:rPr>
            <w:rFonts w:ascii="Cambria Math" w:hAnsi="Cambria Math" w:cs="Times New Roman"/>
            <w:sz w:val="24"/>
            <w:szCs w:val="24"/>
          </w:rPr>
          <m:t xml:space="preserve"> </m:t>
        </m:r>
      </m:oMath>
    </w:p>
    <w:p w14:paraId="09CDE540" w14:textId="77777777" w:rsidR="00520452" w:rsidRPr="00520452" w:rsidRDefault="00520452" w:rsidP="00B7634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Level 2: </w:t>
      </w:r>
      <m:oMath>
        <m:sSub>
          <m:sSubPr>
            <m:ctrlPr>
              <w:rPr>
                <w:rFonts w:ascii="Cambria Math" w:hAnsi="Cambria Math"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0i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01</m:t>
            </m:r>
          </m:sub>
        </m:sSub>
        <m:r>
          <m:rPr>
            <m:sty m:val="p"/>
          </m:rPr>
          <w:rPr>
            <w:rFonts w:ascii="Cambria Math" w:hAnsi="Cambria Math" w:cs="Times New Roman"/>
            <w:sz w:val="24"/>
            <w:szCs w:val="24"/>
          </w:rPr>
          <m:t>ln⁡</m:t>
        </m:r>
        <m:r>
          <w:rPr>
            <w:rFonts w:ascii="Cambria Math" w:hAnsi="Cambria Math" w:cs="Times New Roman"/>
            <w:sz w:val="24"/>
            <w:szCs w:val="24"/>
          </w:rPr>
          <m:t>(Population)+</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0i</m:t>
            </m:r>
          </m:sub>
        </m:sSub>
      </m:oMath>
    </w:p>
    <w:p w14:paraId="3AE06E8A" w14:textId="77777777" w:rsidR="001B1BA7" w:rsidRPr="00520452" w:rsidRDefault="003F43D6" w:rsidP="00B76343">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1i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1i</m:t>
            </m:r>
          </m:sub>
        </m:sSub>
      </m:oMath>
    </w:p>
    <w:p w14:paraId="4EFD7701" w14:textId="2358DFC9" w:rsidR="003F43D6" w:rsidRDefault="003F43D6" w:rsidP="00B76343">
      <w:pPr>
        <w:spacing w:line="480" w:lineRule="auto"/>
        <w:rPr>
          <w:rFonts w:ascii="Times New Roman" w:hAnsi="Times New Roman" w:cs="Times New Roman"/>
          <w:sz w:val="24"/>
          <w:szCs w:val="24"/>
        </w:rPr>
      </w:pPr>
      <w:r>
        <w:rPr>
          <w:rFonts w:ascii="Times New Roman" w:hAnsi="Times New Roman" w:cs="Times New Roman"/>
          <w:sz w:val="24"/>
          <w:szCs w:val="24"/>
        </w:rPr>
        <w:tab/>
      </w:r>
      <w:r w:rsidR="00F135AB">
        <w:rPr>
          <w:rFonts w:ascii="Times New Roman" w:hAnsi="Times New Roman" w:cs="Times New Roman"/>
          <w:sz w:val="24"/>
          <w:szCs w:val="24"/>
        </w:rPr>
        <w:t>In</w:t>
      </w:r>
      <w:r>
        <w:rPr>
          <w:rFonts w:ascii="Times New Roman" w:hAnsi="Times New Roman" w:cs="Times New Roman"/>
          <w:sz w:val="24"/>
          <w:szCs w:val="24"/>
        </w:rPr>
        <w:t xml:space="preserve"> this model,</w:t>
      </w:r>
      <w:r w:rsidR="0014678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η</m:t>
            </m:r>
          </m:e>
          <m:sub>
            <m:r>
              <w:rPr>
                <w:rFonts w:ascii="Cambria Math" w:hAnsi="Cambria Math" w:cs="Times New Roman"/>
                <w:sz w:val="24"/>
                <w:szCs w:val="24"/>
              </w:rPr>
              <m:t>ti</m:t>
            </m:r>
          </m:sub>
        </m:sSub>
      </m:oMath>
      <w:r w:rsidR="00146782">
        <w:rPr>
          <w:rFonts w:ascii="Times New Roman" w:hAnsi="Times New Roman" w:cs="Times New Roman"/>
          <w:sz w:val="24"/>
          <w:szCs w:val="24"/>
        </w:rPr>
        <w:t xml:space="preserve"> represents a transformation of the expected value of the observed count of gun crime each month for every RD. As a count variable, the Poisson distribution was specified using the logarithmic transformation of the expected value. Further, a correction for </w:t>
      </w:r>
      <w:proofErr w:type="spellStart"/>
      <w:r w:rsidR="00146782">
        <w:rPr>
          <w:rFonts w:ascii="Times New Roman" w:hAnsi="Times New Roman" w:cs="Times New Roman"/>
          <w:sz w:val="24"/>
          <w:szCs w:val="24"/>
        </w:rPr>
        <w:t>overdispersion</w:t>
      </w:r>
      <w:proofErr w:type="spellEnd"/>
      <w:r w:rsidR="00146782">
        <w:rPr>
          <w:rFonts w:ascii="Times New Roman" w:hAnsi="Times New Roman" w:cs="Times New Roman"/>
          <w:sz w:val="24"/>
          <w:szCs w:val="24"/>
        </w:rPr>
        <w:t xml:space="preserve"> of this count was included. </w:t>
      </w:r>
      <w:proofErr w:type="spellStart"/>
      <w:r w:rsidR="00B76343">
        <w:rPr>
          <w:rFonts w:ascii="Times New Roman" w:hAnsi="Times New Roman" w:cs="Times New Roman"/>
          <w:i/>
          <w:sz w:val="24"/>
          <w:szCs w:val="24"/>
        </w:rPr>
        <w:t>Time</w:t>
      </w:r>
      <w:r w:rsidR="00B76343" w:rsidRPr="001A4724">
        <w:rPr>
          <w:rFonts w:ascii="Times New Roman" w:hAnsi="Times New Roman" w:cs="Times New Roman"/>
          <w:i/>
          <w:sz w:val="24"/>
          <w:szCs w:val="24"/>
          <w:vertAlign w:val="subscript"/>
        </w:rPr>
        <w:t>t</w:t>
      </w:r>
      <w:r w:rsidR="00146782">
        <w:rPr>
          <w:rFonts w:ascii="Times New Roman" w:hAnsi="Times New Roman" w:cs="Times New Roman"/>
          <w:i/>
          <w:sz w:val="24"/>
          <w:szCs w:val="24"/>
          <w:vertAlign w:val="subscript"/>
        </w:rPr>
        <w:t>i</w:t>
      </w:r>
      <w:proofErr w:type="spellEnd"/>
      <w:r w:rsidR="00B76343">
        <w:rPr>
          <w:rFonts w:ascii="Times New Roman" w:hAnsi="Times New Roman" w:cs="Times New Roman"/>
          <w:sz w:val="24"/>
          <w:szCs w:val="24"/>
        </w:rPr>
        <w:t xml:space="preserve"> is a variable measuring the increment in time periods s</w:t>
      </w:r>
      <w:r w:rsidR="00146782">
        <w:rPr>
          <w:rFonts w:ascii="Times New Roman" w:hAnsi="Times New Roman" w:cs="Times New Roman"/>
          <w:sz w:val="24"/>
          <w:szCs w:val="24"/>
        </w:rPr>
        <w:t>ince the beginning of the study and captures the monthly trend in gun crime over time.</w:t>
      </w:r>
      <w:r w:rsidR="00BB7ACA">
        <w:rPr>
          <w:rFonts w:ascii="Times New Roman" w:hAnsi="Times New Roman" w:cs="Times New Roman"/>
          <w:sz w:val="24"/>
          <w:szCs w:val="24"/>
          <w:vertAlign w:val="superscript"/>
        </w:rPr>
        <w:t>7</w:t>
      </w:r>
      <w:r w:rsidR="00FE360A">
        <w:rPr>
          <w:rFonts w:ascii="Times New Roman" w:hAnsi="Times New Roman" w:cs="Times New Roman"/>
          <w:sz w:val="24"/>
          <w:szCs w:val="24"/>
        </w:rPr>
        <w:t xml:space="preserve"> </w:t>
      </w:r>
      <w:proofErr w:type="spellStart"/>
      <w:r w:rsidR="00B76343">
        <w:rPr>
          <w:rFonts w:ascii="Times New Roman" w:hAnsi="Times New Roman" w:cs="Times New Roman"/>
          <w:i/>
          <w:sz w:val="24"/>
          <w:szCs w:val="24"/>
        </w:rPr>
        <w:t>Intervention</w:t>
      </w:r>
      <w:r w:rsidR="00B76343" w:rsidRPr="001A4724">
        <w:rPr>
          <w:rFonts w:ascii="Times New Roman" w:hAnsi="Times New Roman" w:cs="Times New Roman"/>
          <w:i/>
          <w:sz w:val="24"/>
          <w:szCs w:val="24"/>
          <w:vertAlign w:val="subscript"/>
        </w:rPr>
        <w:t>t</w:t>
      </w:r>
      <w:r w:rsidR="00146782">
        <w:rPr>
          <w:rFonts w:ascii="Times New Roman" w:hAnsi="Times New Roman" w:cs="Times New Roman"/>
          <w:i/>
          <w:sz w:val="24"/>
          <w:szCs w:val="24"/>
          <w:vertAlign w:val="subscript"/>
        </w:rPr>
        <w:t>i</w:t>
      </w:r>
      <w:proofErr w:type="spellEnd"/>
      <w:r w:rsidR="00146782">
        <w:rPr>
          <w:rFonts w:ascii="Times New Roman" w:hAnsi="Times New Roman" w:cs="Times New Roman"/>
          <w:sz w:val="24"/>
          <w:szCs w:val="24"/>
        </w:rPr>
        <w:t xml:space="preserve"> is a dichotomous indicator</w:t>
      </w:r>
      <w:r w:rsidR="00B76343">
        <w:rPr>
          <w:rFonts w:ascii="Times New Roman" w:hAnsi="Times New Roman" w:cs="Times New Roman"/>
          <w:sz w:val="24"/>
          <w:szCs w:val="24"/>
        </w:rPr>
        <w:t xml:space="preserve"> </w:t>
      </w:r>
      <w:r w:rsidR="00F135AB">
        <w:rPr>
          <w:rFonts w:ascii="Times New Roman" w:hAnsi="Times New Roman" w:cs="Times New Roman"/>
          <w:sz w:val="24"/>
          <w:szCs w:val="24"/>
        </w:rPr>
        <w:t xml:space="preserve">that was </w:t>
      </w:r>
      <w:r w:rsidR="00B76343">
        <w:rPr>
          <w:rFonts w:ascii="Times New Roman" w:hAnsi="Times New Roman" w:cs="Times New Roman"/>
          <w:sz w:val="24"/>
          <w:szCs w:val="24"/>
        </w:rPr>
        <w:t>set equal to zero before the intervention and one after the intervention</w:t>
      </w:r>
      <w:r w:rsidR="00146782">
        <w:rPr>
          <w:rFonts w:ascii="Times New Roman" w:hAnsi="Times New Roman" w:cs="Times New Roman"/>
          <w:sz w:val="24"/>
          <w:szCs w:val="24"/>
        </w:rPr>
        <w:t xml:space="preserve"> for RDs in the intervention group and captures any immediate intervention effects</w:t>
      </w:r>
      <w:r w:rsidR="00F135AB">
        <w:rPr>
          <w:rFonts w:ascii="Times New Roman" w:hAnsi="Times New Roman" w:cs="Times New Roman"/>
          <w:sz w:val="24"/>
          <w:szCs w:val="24"/>
        </w:rPr>
        <w:t xml:space="preserve"> (i.e., a downward shift in gun crime)</w:t>
      </w:r>
      <w:r w:rsidR="00146782">
        <w:rPr>
          <w:rFonts w:ascii="Times New Roman" w:hAnsi="Times New Roman" w:cs="Times New Roman"/>
          <w:sz w:val="24"/>
          <w:szCs w:val="24"/>
        </w:rPr>
        <w:t xml:space="preserve"> at the beginning of the intervention period. </w:t>
      </w:r>
      <w:r w:rsidR="00B76343" w:rsidRPr="00B52B60">
        <w:rPr>
          <w:rFonts w:ascii="Times New Roman" w:hAnsi="Times New Roman" w:cs="Times New Roman"/>
          <w:i/>
          <w:sz w:val="24"/>
          <w:szCs w:val="24"/>
        </w:rPr>
        <w:t xml:space="preserve">Post Intervention </w:t>
      </w:r>
      <w:proofErr w:type="spellStart"/>
      <w:r w:rsidR="00B76343" w:rsidRPr="00B52B60">
        <w:rPr>
          <w:rFonts w:ascii="Times New Roman" w:hAnsi="Times New Roman" w:cs="Times New Roman"/>
          <w:i/>
          <w:sz w:val="24"/>
          <w:szCs w:val="24"/>
        </w:rPr>
        <w:t>Time</w:t>
      </w:r>
      <w:r w:rsidR="00B76343" w:rsidRPr="001A4724">
        <w:rPr>
          <w:rFonts w:ascii="Times New Roman" w:hAnsi="Times New Roman" w:cs="Times New Roman"/>
          <w:i/>
          <w:sz w:val="24"/>
          <w:szCs w:val="24"/>
          <w:vertAlign w:val="subscript"/>
        </w:rPr>
        <w:t>t</w:t>
      </w:r>
      <w:proofErr w:type="spellEnd"/>
      <w:r w:rsidR="00B76343">
        <w:rPr>
          <w:rFonts w:ascii="Times New Roman" w:hAnsi="Times New Roman" w:cs="Times New Roman"/>
          <w:sz w:val="24"/>
          <w:szCs w:val="24"/>
        </w:rPr>
        <w:t xml:space="preserve"> is an additional time increment variable </w:t>
      </w:r>
      <w:r w:rsidR="00F135AB">
        <w:rPr>
          <w:rFonts w:ascii="Times New Roman" w:hAnsi="Times New Roman" w:cs="Times New Roman"/>
          <w:sz w:val="24"/>
          <w:szCs w:val="24"/>
        </w:rPr>
        <w:t>that wa</w:t>
      </w:r>
      <w:r w:rsidR="00146782">
        <w:rPr>
          <w:rFonts w:ascii="Times New Roman" w:hAnsi="Times New Roman" w:cs="Times New Roman"/>
          <w:sz w:val="24"/>
          <w:szCs w:val="24"/>
        </w:rPr>
        <w:t>s set equal to zero for control cases. For cases receiving t</w:t>
      </w:r>
      <w:r w:rsidR="00F135AB">
        <w:rPr>
          <w:rFonts w:ascii="Times New Roman" w:hAnsi="Times New Roman" w:cs="Times New Roman"/>
          <w:sz w:val="24"/>
          <w:szCs w:val="24"/>
        </w:rPr>
        <w:t>he intervention, this variable wa</w:t>
      </w:r>
      <w:r w:rsidR="00146782">
        <w:rPr>
          <w:rFonts w:ascii="Times New Roman" w:hAnsi="Times New Roman" w:cs="Times New Roman"/>
          <w:sz w:val="24"/>
          <w:szCs w:val="24"/>
        </w:rPr>
        <w:t xml:space="preserve">s set </w:t>
      </w:r>
      <w:r w:rsidR="00B76343">
        <w:rPr>
          <w:rFonts w:ascii="Times New Roman" w:hAnsi="Times New Roman" w:cs="Times New Roman"/>
          <w:sz w:val="24"/>
          <w:szCs w:val="24"/>
        </w:rPr>
        <w:t>equal to zero before the intervention, one during the time period the interven</w:t>
      </w:r>
      <w:r w:rsidR="00F135AB">
        <w:rPr>
          <w:rFonts w:ascii="Times New Roman" w:hAnsi="Times New Roman" w:cs="Times New Roman"/>
          <w:sz w:val="24"/>
          <w:szCs w:val="24"/>
        </w:rPr>
        <w:t>tion begins, and then incremented</w:t>
      </w:r>
      <w:r w:rsidR="00B76343">
        <w:rPr>
          <w:rFonts w:ascii="Times New Roman" w:hAnsi="Times New Roman" w:cs="Times New Roman"/>
          <w:sz w:val="24"/>
          <w:szCs w:val="24"/>
        </w:rPr>
        <w:t xml:space="preserve"> by one unit for every time increment thereafter. </w:t>
      </w:r>
      <w:r w:rsidR="00146782">
        <w:rPr>
          <w:rFonts w:ascii="Times New Roman" w:hAnsi="Times New Roman" w:cs="Times New Roman"/>
          <w:sz w:val="24"/>
          <w:szCs w:val="24"/>
        </w:rPr>
        <w:t xml:space="preserve">This variable captures the change in gun crime per month </w:t>
      </w:r>
      <w:r w:rsidR="0007283F">
        <w:rPr>
          <w:rFonts w:ascii="Times New Roman" w:hAnsi="Times New Roman" w:cs="Times New Roman"/>
          <w:sz w:val="24"/>
          <w:szCs w:val="24"/>
        </w:rPr>
        <w:t>after</w:t>
      </w:r>
      <w:r w:rsidR="00146782">
        <w:rPr>
          <w:rFonts w:ascii="Times New Roman" w:hAnsi="Times New Roman" w:cs="Times New Roman"/>
          <w:sz w:val="24"/>
          <w:szCs w:val="24"/>
        </w:rPr>
        <w:t xml:space="preserve"> the intervention</w:t>
      </w:r>
      <w:r w:rsidR="00F135AB">
        <w:rPr>
          <w:rFonts w:ascii="Times New Roman" w:hAnsi="Times New Roman" w:cs="Times New Roman"/>
          <w:sz w:val="24"/>
          <w:szCs w:val="24"/>
        </w:rPr>
        <w:t xml:space="preserve"> </w:t>
      </w:r>
      <w:r w:rsidR="0007283F">
        <w:rPr>
          <w:rFonts w:ascii="Times New Roman" w:hAnsi="Times New Roman" w:cs="Times New Roman"/>
          <w:sz w:val="24"/>
          <w:szCs w:val="24"/>
        </w:rPr>
        <w:t xml:space="preserve">started </w:t>
      </w:r>
      <w:r w:rsidR="00F135AB">
        <w:rPr>
          <w:rFonts w:ascii="Times New Roman" w:hAnsi="Times New Roman" w:cs="Times New Roman"/>
          <w:sz w:val="24"/>
          <w:szCs w:val="24"/>
        </w:rPr>
        <w:t>(i.e., a change in the trend of gun crime)</w:t>
      </w:r>
      <w:r w:rsidR="00146782">
        <w:rPr>
          <w:rFonts w:ascii="Times New Roman" w:hAnsi="Times New Roman" w:cs="Times New Roman"/>
          <w:sz w:val="24"/>
          <w:szCs w:val="24"/>
        </w:rPr>
        <w:t>.</w:t>
      </w:r>
    </w:p>
    <w:p w14:paraId="6CCB3727" w14:textId="6D941FEA" w:rsidR="003E5ABD" w:rsidRDefault="003E5ABD" w:rsidP="004E3E4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nature of observed treatment effects depend on the type of intervention under investigation. As discussed in Uchida and Swatt (2012), gun crime was not expected to substantially decrease starting the month of the intervention, but rather</w:t>
      </w:r>
      <w:r w:rsidR="00F135AB">
        <w:rPr>
          <w:rFonts w:ascii="Times New Roman" w:hAnsi="Times New Roman" w:cs="Times New Roman"/>
          <w:sz w:val="24"/>
          <w:szCs w:val="24"/>
        </w:rPr>
        <w:t xml:space="preserve"> to</w:t>
      </w:r>
      <w:r>
        <w:rPr>
          <w:rFonts w:ascii="Times New Roman" w:hAnsi="Times New Roman" w:cs="Times New Roman"/>
          <w:sz w:val="24"/>
          <w:szCs w:val="24"/>
        </w:rPr>
        <w:t xml:space="preserve"> steadily decrease over </w:t>
      </w:r>
      <w:r>
        <w:rPr>
          <w:rFonts w:ascii="Times New Roman" w:hAnsi="Times New Roman" w:cs="Times New Roman"/>
          <w:sz w:val="24"/>
          <w:szCs w:val="24"/>
        </w:rPr>
        <w:lastRenderedPageBreak/>
        <w:t xml:space="preserve">time through removing high rate offenders from the street and increasing deterrence of crime in high crime areas. These strategies require time in order to </w:t>
      </w:r>
      <w:r w:rsidR="00A74FB8">
        <w:rPr>
          <w:rFonts w:ascii="Times New Roman" w:hAnsi="Times New Roman" w:cs="Times New Roman"/>
          <w:sz w:val="24"/>
          <w:szCs w:val="24"/>
        </w:rPr>
        <w:t xml:space="preserve">obtain </w:t>
      </w:r>
      <w:r>
        <w:rPr>
          <w:rFonts w:ascii="Times New Roman" w:hAnsi="Times New Roman" w:cs="Times New Roman"/>
          <w:sz w:val="24"/>
          <w:szCs w:val="24"/>
        </w:rPr>
        <w:t>substantial gains. In a time series analysis conducted at the division level, this type of intervention effect was observed for Operation LASER</w:t>
      </w:r>
      <w:r w:rsidR="00A74FB8">
        <w:rPr>
          <w:rFonts w:ascii="Times New Roman" w:hAnsi="Times New Roman" w:cs="Times New Roman"/>
          <w:sz w:val="24"/>
          <w:szCs w:val="24"/>
        </w:rPr>
        <w:t>,</w:t>
      </w:r>
      <w:r>
        <w:rPr>
          <w:rFonts w:ascii="Times New Roman" w:hAnsi="Times New Roman" w:cs="Times New Roman"/>
          <w:sz w:val="24"/>
          <w:szCs w:val="24"/>
        </w:rPr>
        <w:t xml:space="preserve"> as the coefficient for the intervention was not statistically significant for any crimes, but the coefficient for post treatment time was significant for Part I violent crime, robbery, and homicide (Uchida </w:t>
      </w:r>
      <w:r w:rsidR="001C4E08">
        <w:rPr>
          <w:rFonts w:ascii="Times New Roman" w:hAnsi="Times New Roman" w:cs="Times New Roman"/>
          <w:sz w:val="24"/>
          <w:szCs w:val="24"/>
        </w:rPr>
        <w:t>&amp;</w:t>
      </w:r>
      <w:r>
        <w:rPr>
          <w:rFonts w:ascii="Times New Roman" w:hAnsi="Times New Roman" w:cs="Times New Roman"/>
          <w:sz w:val="24"/>
          <w:szCs w:val="24"/>
        </w:rPr>
        <w:t xml:space="preserve"> Swatt, 2012).</w:t>
      </w:r>
    </w:p>
    <w:p w14:paraId="4B0FD28C" w14:textId="179F88A2" w:rsidR="00C06464" w:rsidRDefault="003E5ABD" w:rsidP="004E3E47">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C06464">
        <w:rPr>
          <w:rFonts w:ascii="Times New Roman" w:hAnsi="Times New Roman" w:cs="Times New Roman"/>
          <w:sz w:val="24"/>
          <w:szCs w:val="24"/>
        </w:rPr>
        <w:t xml:space="preserve">he level 1 intercept </w:t>
      </w:r>
      <w:r w:rsidR="007A3B1E">
        <w:rPr>
          <w:rFonts w:ascii="Times New Roman" w:hAnsi="Times New Roman" w:cs="Times New Roman"/>
          <w:sz w:val="24"/>
          <w:szCs w:val="24"/>
        </w:rPr>
        <w:t xml:space="preserve">in this model </w:t>
      </w:r>
      <w:r w:rsidR="00C06464">
        <w:rPr>
          <w:rFonts w:ascii="Times New Roman" w:hAnsi="Times New Roman" w:cs="Times New Roman"/>
          <w:sz w:val="24"/>
          <w:szCs w:val="24"/>
        </w:rPr>
        <w:t xml:space="preserve">is random </w:t>
      </w:r>
      <w:r w:rsidR="00F135AB">
        <w:rPr>
          <w:rFonts w:ascii="Times New Roman" w:hAnsi="Times New Roman" w:cs="Times New Roman"/>
          <w:sz w:val="24"/>
          <w:szCs w:val="24"/>
        </w:rPr>
        <w:t>to allow</w:t>
      </w:r>
      <w:r w:rsidR="00C06464">
        <w:rPr>
          <w:rFonts w:ascii="Times New Roman" w:hAnsi="Times New Roman" w:cs="Times New Roman"/>
          <w:sz w:val="24"/>
          <w:szCs w:val="24"/>
        </w:rPr>
        <w:t xml:space="preserve"> each RD to have a unique starting count of crime at the beginning of the study. Similar to longitudinal studies of criminal behavior, the random intercept also accounts for static characteristics that vary between RDs but remain stable over months. The natural logarithm of the 2010 Census population for each RD is included as a level 2 covariate in the equation for the intercept. This variable functions to control for the differential risk of crime owing to differences in the size of the residential population.</w:t>
      </w:r>
      <w:r w:rsidR="00BB7ACA">
        <w:rPr>
          <w:rFonts w:ascii="Times New Roman" w:hAnsi="Times New Roman" w:cs="Times New Roman"/>
          <w:sz w:val="24"/>
          <w:szCs w:val="24"/>
          <w:vertAlign w:val="superscript"/>
        </w:rPr>
        <w:t>8</w:t>
      </w: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coefficient for time is also random to allow for each RD to have a unique linear crime trend. This strategy also controls for static features of </w:t>
      </w:r>
      <w:r w:rsidR="007A3B1E">
        <w:rPr>
          <w:rFonts w:ascii="Times New Roman" w:hAnsi="Times New Roman" w:cs="Times New Roman"/>
          <w:sz w:val="24"/>
          <w:szCs w:val="24"/>
        </w:rPr>
        <w:t>the RD that are correlated with crime trends</w:t>
      </w:r>
      <w:r>
        <w:rPr>
          <w:rFonts w:ascii="Times New Roman" w:hAnsi="Times New Roman" w:cs="Times New Roman"/>
          <w:sz w:val="24"/>
          <w:szCs w:val="24"/>
        </w:rPr>
        <w:t>.</w:t>
      </w:r>
    </w:p>
    <w:p w14:paraId="390D169B" w14:textId="42142DC1" w:rsidR="00B76343" w:rsidRDefault="00ED213E" w:rsidP="003E5ABD">
      <w:pPr>
        <w:spacing w:line="480" w:lineRule="auto"/>
        <w:ind w:firstLine="720"/>
        <w:rPr>
          <w:rFonts w:ascii="Times New Roman" w:hAnsi="Times New Roman" w:cs="Times New Roman"/>
          <w:sz w:val="24"/>
          <w:szCs w:val="24"/>
        </w:rPr>
      </w:pPr>
      <w:r>
        <w:rPr>
          <w:rFonts w:ascii="Times New Roman" w:hAnsi="Times New Roman" w:cs="Times New Roman"/>
          <w:sz w:val="24"/>
          <w:szCs w:val="24"/>
        </w:rPr>
        <w:t>Four</w:t>
      </w:r>
      <w:r w:rsidR="003E5ABD">
        <w:rPr>
          <w:rFonts w:ascii="Times New Roman" w:hAnsi="Times New Roman" w:cs="Times New Roman"/>
          <w:sz w:val="24"/>
          <w:szCs w:val="24"/>
        </w:rPr>
        <w:t xml:space="preserve"> additional features of the model are worth noting. First, two additional variables were included in the model listed above. An indicator variable for the Newton division was included as a level 2 covariate in the equation for the intercept. While this addition is not strictly necessary, it does offer protection for the possibility that the Newton division is somehow unique in terms of its composition or other static characteristics compared to the oth</w:t>
      </w:r>
      <w:r w:rsidR="007A3B1E">
        <w:rPr>
          <w:rFonts w:ascii="Times New Roman" w:hAnsi="Times New Roman" w:cs="Times New Roman"/>
          <w:sz w:val="24"/>
          <w:szCs w:val="24"/>
        </w:rPr>
        <w:t xml:space="preserve">er comparison divisions. </w:t>
      </w:r>
      <w:r>
        <w:rPr>
          <w:rFonts w:ascii="Times New Roman" w:hAnsi="Times New Roman" w:cs="Times New Roman"/>
          <w:sz w:val="24"/>
          <w:szCs w:val="24"/>
        </w:rPr>
        <w:t>Second</w:t>
      </w:r>
      <w:r w:rsidR="003E5ABD">
        <w:rPr>
          <w:rFonts w:ascii="Times New Roman" w:hAnsi="Times New Roman" w:cs="Times New Roman"/>
          <w:sz w:val="24"/>
          <w:szCs w:val="24"/>
        </w:rPr>
        <w:t>, prior analyses of these data indicate</w:t>
      </w:r>
      <w:r w:rsidR="007A3B1E">
        <w:rPr>
          <w:rFonts w:ascii="Times New Roman" w:hAnsi="Times New Roman" w:cs="Times New Roman"/>
          <w:sz w:val="24"/>
          <w:szCs w:val="24"/>
        </w:rPr>
        <w:t>d</w:t>
      </w:r>
      <w:r w:rsidR="003E5ABD">
        <w:rPr>
          <w:rFonts w:ascii="Times New Roman" w:hAnsi="Times New Roman" w:cs="Times New Roman"/>
          <w:sz w:val="24"/>
          <w:szCs w:val="24"/>
        </w:rPr>
        <w:t xml:space="preserve"> a substantial seasonal effect as gun crime rises during the summer months when school is not in session</w:t>
      </w:r>
      <w:r w:rsidR="007A3B1E">
        <w:rPr>
          <w:rFonts w:ascii="Times New Roman" w:hAnsi="Times New Roman" w:cs="Times New Roman"/>
          <w:sz w:val="24"/>
          <w:szCs w:val="24"/>
        </w:rPr>
        <w:t xml:space="preserve"> (Uchida </w:t>
      </w:r>
      <w:r w:rsidR="001C4E08">
        <w:rPr>
          <w:rFonts w:ascii="Times New Roman" w:hAnsi="Times New Roman" w:cs="Times New Roman"/>
          <w:sz w:val="24"/>
          <w:szCs w:val="24"/>
        </w:rPr>
        <w:t>&amp;</w:t>
      </w:r>
      <w:r w:rsidR="007A3B1E">
        <w:rPr>
          <w:rFonts w:ascii="Times New Roman" w:hAnsi="Times New Roman" w:cs="Times New Roman"/>
          <w:sz w:val="24"/>
          <w:szCs w:val="24"/>
        </w:rPr>
        <w:t xml:space="preserve"> Swatt, 2012)</w:t>
      </w:r>
      <w:r w:rsidR="003E5ABD">
        <w:rPr>
          <w:rFonts w:ascii="Times New Roman" w:hAnsi="Times New Roman" w:cs="Times New Roman"/>
          <w:sz w:val="24"/>
          <w:szCs w:val="24"/>
        </w:rPr>
        <w:t xml:space="preserve">. For this reason, an indicator for the summer months (May, June, July, and August) was included as a level 1 covariate. A </w:t>
      </w:r>
      <w:r>
        <w:rPr>
          <w:rFonts w:ascii="Times New Roman" w:hAnsi="Times New Roman" w:cs="Times New Roman"/>
          <w:sz w:val="24"/>
          <w:szCs w:val="24"/>
        </w:rPr>
        <w:t xml:space="preserve">third </w:t>
      </w:r>
      <w:r w:rsidR="003E5ABD">
        <w:rPr>
          <w:rFonts w:ascii="Times New Roman" w:hAnsi="Times New Roman" w:cs="Times New Roman"/>
          <w:sz w:val="24"/>
          <w:szCs w:val="24"/>
        </w:rPr>
        <w:t xml:space="preserve">issue worth noting is that there is no correction for temporal </w:t>
      </w:r>
      <w:r w:rsidR="003E5ABD">
        <w:rPr>
          <w:rFonts w:ascii="Times New Roman" w:hAnsi="Times New Roman" w:cs="Times New Roman"/>
          <w:sz w:val="24"/>
          <w:szCs w:val="24"/>
        </w:rPr>
        <w:lastRenderedPageBreak/>
        <w:t xml:space="preserve">autocorrelation in this model. </w:t>
      </w:r>
      <w:r w:rsidR="007A3B1E">
        <w:rPr>
          <w:rFonts w:ascii="Times New Roman" w:hAnsi="Times New Roman" w:cs="Times New Roman"/>
          <w:sz w:val="24"/>
          <w:szCs w:val="24"/>
        </w:rPr>
        <w:t>P</w:t>
      </w:r>
      <w:r w:rsidR="003E5ABD">
        <w:rPr>
          <w:rFonts w:ascii="Times New Roman" w:hAnsi="Times New Roman" w:cs="Times New Roman"/>
          <w:sz w:val="24"/>
          <w:szCs w:val="24"/>
        </w:rPr>
        <w:t xml:space="preserve">rior research using these data at the division level found no evidence for residual temporal autocorrelation for gun crime after the pre-existing trend was controlled (see Uchida </w:t>
      </w:r>
      <w:r w:rsidR="001C4E08">
        <w:rPr>
          <w:rFonts w:ascii="Times New Roman" w:hAnsi="Times New Roman" w:cs="Times New Roman"/>
          <w:sz w:val="24"/>
          <w:szCs w:val="24"/>
        </w:rPr>
        <w:t>&amp;</w:t>
      </w:r>
      <w:r w:rsidR="003E5ABD">
        <w:rPr>
          <w:rFonts w:ascii="Times New Roman" w:hAnsi="Times New Roman" w:cs="Times New Roman"/>
          <w:sz w:val="24"/>
          <w:szCs w:val="24"/>
        </w:rPr>
        <w:t xml:space="preserve"> Swatt, 2012).</w:t>
      </w:r>
      <w:r w:rsidR="0067630A">
        <w:rPr>
          <w:rFonts w:ascii="Times New Roman" w:hAnsi="Times New Roman" w:cs="Times New Roman"/>
          <w:sz w:val="24"/>
          <w:szCs w:val="24"/>
        </w:rPr>
        <w:t xml:space="preserve"> While it is possible that autocorrelation remains problematic, models were estimated using robust standard errors which should provide some protection against this problem as these standard errors tend to be more conservative.</w:t>
      </w:r>
      <w:r w:rsidR="00BB7ACA">
        <w:rPr>
          <w:rFonts w:ascii="Times New Roman" w:hAnsi="Times New Roman" w:cs="Times New Roman"/>
          <w:sz w:val="24"/>
          <w:szCs w:val="24"/>
          <w:vertAlign w:val="superscript"/>
        </w:rPr>
        <w:t>9</w:t>
      </w:r>
    </w:p>
    <w:p w14:paraId="462918AB" w14:textId="188AE15A" w:rsidR="004E3E47" w:rsidRDefault="00ED213E" w:rsidP="008866D0">
      <w:pPr>
        <w:spacing w:line="480" w:lineRule="auto"/>
        <w:ind w:firstLine="720"/>
        <w:rPr>
          <w:rFonts w:ascii="Times New Roman" w:hAnsi="Times New Roman" w:cs="Times New Roman"/>
          <w:sz w:val="24"/>
          <w:szCs w:val="24"/>
        </w:rPr>
      </w:pPr>
      <w:r>
        <w:rPr>
          <w:rFonts w:ascii="Times New Roman" w:hAnsi="Times New Roman" w:cs="Times New Roman"/>
          <w:sz w:val="24"/>
          <w:szCs w:val="24"/>
        </w:rPr>
        <w:t>Fourth</w:t>
      </w:r>
      <w:r w:rsidR="0067630A">
        <w:rPr>
          <w:rFonts w:ascii="Times New Roman" w:hAnsi="Times New Roman" w:cs="Times New Roman"/>
          <w:sz w:val="24"/>
          <w:szCs w:val="24"/>
        </w:rPr>
        <w:t>, coding three different intervention effects allows for assessments of the overall effect, as well as separating the effect for chronic offender intervention only and the combined chronic offender and chronic location interventions. The first model examine</w:t>
      </w:r>
      <w:r w:rsidR="007A3B1E">
        <w:rPr>
          <w:rFonts w:ascii="Times New Roman" w:hAnsi="Times New Roman" w:cs="Times New Roman"/>
          <w:sz w:val="24"/>
          <w:szCs w:val="24"/>
        </w:rPr>
        <w:t>d</w:t>
      </w:r>
      <w:r w:rsidR="0067630A">
        <w:rPr>
          <w:rFonts w:ascii="Times New Roman" w:hAnsi="Times New Roman" w:cs="Times New Roman"/>
          <w:sz w:val="24"/>
          <w:szCs w:val="24"/>
        </w:rPr>
        <w:t xml:space="preserve"> the overall intervention effect.</w:t>
      </w:r>
      <w:r w:rsidR="007D2A96">
        <w:rPr>
          <w:rFonts w:ascii="Times New Roman" w:hAnsi="Times New Roman" w:cs="Times New Roman"/>
          <w:sz w:val="24"/>
          <w:szCs w:val="24"/>
        </w:rPr>
        <w:t xml:space="preserve"> In this model, the intervention variable </w:t>
      </w:r>
      <w:r w:rsidR="007A3B1E">
        <w:rPr>
          <w:rFonts w:ascii="Times New Roman" w:hAnsi="Times New Roman" w:cs="Times New Roman"/>
          <w:sz w:val="24"/>
          <w:szCs w:val="24"/>
        </w:rPr>
        <w:t>was</w:t>
      </w:r>
      <w:r w:rsidR="007D2A96">
        <w:rPr>
          <w:rFonts w:ascii="Times New Roman" w:hAnsi="Times New Roman" w:cs="Times New Roman"/>
          <w:sz w:val="24"/>
          <w:szCs w:val="24"/>
        </w:rPr>
        <w:t xml:space="preserve"> set to one after September, 2011 for all RDs in the Newton division and the pos</w:t>
      </w:r>
      <w:r w:rsidR="007A3B1E">
        <w:rPr>
          <w:rFonts w:ascii="Times New Roman" w:hAnsi="Times New Roman" w:cs="Times New Roman"/>
          <w:sz w:val="24"/>
          <w:szCs w:val="24"/>
        </w:rPr>
        <w:t>t intervention variable measured</w:t>
      </w:r>
      <w:r w:rsidR="007D2A96">
        <w:rPr>
          <w:rFonts w:ascii="Times New Roman" w:hAnsi="Times New Roman" w:cs="Times New Roman"/>
          <w:sz w:val="24"/>
          <w:szCs w:val="24"/>
        </w:rPr>
        <w:t xml:space="preserve"> the time increment from the starting time of the intervention for all RDs in Newton. In the second model, th</w:t>
      </w:r>
      <w:r w:rsidR="007A3B1E">
        <w:rPr>
          <w:rFonts w:ascii="Times New Roman" w:hAnsi="Times New Roman" w:cs="Times New Roman"/>
          <w:sz w:val="24"/>
          <w:szCs w:val="24"/>
        </w:rPr>
        <w:t>e overall intervention effect was</w:t>
      </w:r>
      <w:r w:rsidR="007D2A96">
        <w:rPr>
          <w:rFonts w:ascii="Times New Roman" w:hAnsi="Times New Roman" w:cs="Times New Roman"/>
          <w:sz w:val="24"/>
          <w:szCs w:val="24"/>
        </w:rPr>
        <w:t xml:space="preserve"> decomposed into two separate intervention effects, corridors and non-corridors by using separate intervention indicators. </w:t>
      </w:r>
      <w:r w:rsidR="008866D0">
        <w:rPr>
          <w:rFonts w:ascii="Times New Roman" w:hAnsi="Times New Roman" w:cs="Times New Roman"/>
          <w:sz w:val="24"/>
          <w:szCs w:val="24"/>
        </w:rPr>
        <w:t xml:space="preserve">All RDs within the Newton division experienced the chronic offender intervention as the </w:t>
      </w:r>
      <w:r w:rsidR="008866D0">
        <w:rPr>
          <w:rFonts w:ascii="Times New Roman" w:hAnsi="Times New Roman" w:cs="Times New Roman"/>
          <w:i/>
          <w:sz w:val="24"/>
          <w:szCs w:val="24"/>
        </w:rPr>
        <w:t>Chronic Offender Bulletins</w:t>
      </w:r>
      <w:r w:rsidR="008866D0">
        <w:rPr>
          <w:rFonts w:ascii="Times New Roman" w:hAnsi="Times New Roman" w:cs="Times New Roman"/>
          <w:sz w:val="24"/>
          <w:szCs w:val="24"/>
        </w:rPr>
        <w:t xml:space="preserve"> were distributed to officers working throughout the division. The </w:t>
      </w:r>
      <w:r w:rsidR="008866D0">
        <w:rPr>
          <w:rFonts w:ascii="Times New Roman" w:hAnsi="Times New Roman" w:cs="Times New Roman"/>
          <w:i/>
          <w:sz w:val="24"/>
          <w:szCs w:val="24"/>
        </w:rPr>
        <w:t xml:space="preserve">corridor </w:t>
      </w:r>
      <w:r w:rsidR="008866D0" w:rsidRPr="008866D0">
        <w:rPr>
          <w:rFonts w:ascii="Times New Roman" w:hAnsi="Times New Roman" w:cs="Times New Roman"/>
          <w:sz w:val="24"/>
          <w:szCs w:val="24"/>
        </w:rPr>
        <w:t>RDs</w:t>
      </w:r>
      <w:r w:rsidR="008866D0">
        <w:rPr>
          <w:rFonts w:ascii="Times New Roman" w:hAnsi="Times New Roman" w:cs="Times New Roman"/>
          <w:sz w:val="24"/>
          <w:szCs w:val="24"/>
        </w:rPr>
        <w:t xml:space="preserve"> refer to those RDs lying within the hot corridors that received both the chronic offender and chronic location interventions. The </w:t>
      </w:r>
      <w:r w:rsidR="008866D0">
        <w:rPr>
          <w:rFonts w:ascii="Times New Roman" w:hAnsi="Times New Roman" w:cs="Times New Roman"/>
          <w:i/>
          <w:sz w:val="24"/>
          <w:szCs w:val="24"/>
        </w:rPr>
        <w:t xml:space="preserve">non-corridor </w:t>
      </w:r>
      <w:r w:rsidR="008866D0" w:rsidRPr="008866D0">
        <w:rPr>
          <w:rFonts w:ascii="Times New Roman" w:hAnsi="Times New Roman" w:cs="Times New Roman"/>
          <w:sz w:val="24"/>
          <w:szCs w:val="24"/>
        </w:rPr>
        <w:t>RDs</w:t>
      </w:r>
      <w:r w:rsidR="008866D0">
        <w:rPr>
          <w:rFonts w:ascii="Times New Roman" w:hAnsi="Times New Roman" w:cs="Times New Roman"/>
          <w:sz w:val="24"/>
          <w:szCs w:val="24"/>
        </w:rPr>
        <w:t xml:space="preserve"> refer to the RDs in the Newton division that lie outside the boundaries of the hot corridors and only receive the chronic offender intervention. </w:t>
      </w:r>
      <w:r w:rsidR="007D2A96">
        <w:rPr>
          <w:rFonts w:ascii="Times New Roman" w:hAnsi="Times New Roman" w:cs="Times New Roman"/>
          <w:sz w:val="24"/>
          <w:szCs w:val="24"/>
        </w:rPr>
        <w:t>Two corresponding separate post treatment time covariates were also introduced to estimate whether observed declines in gun crime could be attributed to only the corridor RDs, the non-corridor RDs, or were common to both.</w:t>
      </w:r>
      <w:r w:rsidR="007A3B1E">
        <w:rPr>
          <w:rFonts w:ascii="Times New Roman" w:hAnsi="Times New Roman" w:cs="Times New Roman"/>
          <w:sz w:val="24"/>
          <w:szCs w:val="24"/>
        </w:rPr>
        <w:t xml:space="preserve"> In this way, it was</w:t>
      </w:r>
      <w:r w:rsidR="00D53655">
        <w:rPr>
          <w:rFonts w:ascii="Times New Roman" w:hAnsi="Times New Roman" w:cs="Times New Roman"/>
          <w:sz w:val="24"/>
          <w:szCs w:val="24"/>
        </w:rPr>
        <w:t xml:space="preserve"> possible to determine which aspects of the intervention are responsible for the effects observed.</w:t>
      </w:r>
    </w:p>
    <w:p w14:paraId="31A4223A" w14:textId="77777777" w:rsidR="00B76343" w:rsidRDefault="00B76343" w:rsidP="00B76343">
      <w:pPr>
        <w:spacing w:line="480" w:lineRule="auto"/>
        <w:jc w:val="center"/>
        <w:rPr>
          <w:rFonts w:ascii="Times New Roman" w:hAnsi="Times New Roman" w:cs="Times New Roman"/>
          <w:sz w:val="24"/>
          <w:szCs w:val="24"/>
        </w:rPr>
      </w:pPr>
      <w:r>
        <w:rPr>
          <w:rFonts w:ascii="Times New Roman" w:hAnsi="Times New Roman" w:cs="Times New Roman"/>
          <w:sz w:val="24"/>
          <w:szCs w:val="24"/>
        </w:rPr>
        <w:t>RESULTS</w:t>
      </w:r>
    </w:p>
    <w:p w14:paraId="00C1D734" w14:textId="1132B4CC" w:rsidR="00B76343" w:rsidRDefault="007D2A96" w:rsidP="00B7634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results for the first model are presented in Table 1. </w:t>
      </w:r>
      <w:r w:rsidR="00D53655">
        <w:rPr>
          <w:rFonts w:ascii="Times New Roman" w:hAnsi="Times New Roman" w:cs="Times New Roman"/>
          <w:sz w:val="24"/>
          <w:szCs w:val="24"/>
        </w:rPr>
        <w:t xml:space="preserve">In this model, </w:t>
      </w:r>
      <w:r w:rsidR="009331E9">
        <w:rPr>
          <w:rFonts w:ascii="Times New Roman" w:hAnsi="Times New Roman" w:cs="Times New Roman"/>
          <w:sz w:val="24"/>
          <w:szCs w:val="24"/>
        </w:rPr>
        <w:t>the random effect for the intercept was statistically significant and large</w:t>
      </w:r>
      <w:r w:rsidR="00981F63">
        <w:rPr>
          <w:rFonts w:ascii="Times New Roman" w:hAnsi="Times New Roman" w:cs="Times New Roman"/>
          <w:sz w:val="24"/>
          <w:szCs w:val="24"/>
        </w:rPr>
        <w:t>,</w:t>
      </w:r>
      <w:r w:rsidR="009331E9">
        <w:rPr>
          <w:rFonts w:ascii="Times New Roman" w:hAnsi="Times New Roman" w:cs="Times New Roman"/>
          <w:sz w:val="24"/>
          <w:szCs w:val="24"/>
        </w:rPr>
        <w:t xml:space="preserve"> indicating heterogeneity between the RDs in the sample. Not surprisingly, the level 2 log population was statistically significant as RDs with larger population have an increased risk for crime. The level 2 Newton indicator was also statistically significant indicating that RDs in Newton had higher rates of gun crime compared to the average rate for other </w:t>
      </w:r>
      <w:proofErr w:type="spellStart"/>
      <w:r w:rsidR="009331E9">
        <w:rPr>
          <w:rFonts w:ascii="Times New Roman" w:hAnsi="Times New Roman" w:cs="Times New Roman"/>
          <w:sz w:val="24"/>
          <w:szCs w:val="24"/>
        </w:rPr>
        <w:t>RDs.</w:t>
      </w:r>
      <w:proofErr w:type="spellEnd"/>
      <w:r w:rsidR="009331E9">
        <w:rPr>
          <w:rFonts w:ascii="Times New Roman" w:hAnsi="Times New Roman" w:cs="Times New Roman"/>
          <w:sz w:val="24"/>
          <w:szCs w:val="24"/>
        </w:rPr>
        <w:t xml:space="preserve"> The coefficient for time was small but statistically significant, suggesting that the rate of gun crime decreased on average for all RDs in the study. The random effect was also small but significant</w:t>
      </w:r>
      <w:r w:rsidR="00981F63">
        <w:rPr>
          <w:rFonts w:ascii="Times New Roman" w:hAnsi="Times New Roman" w:cs="Times New Roman"/>
          <w:sz w:val="24"/>
          <w:szCs w:val="24"/>
        </w:rPr>
        <w:t>,</w:t>
      </w:r>
      <w:r w:rsidR="009331E9">
        <w:rPr>
          <w:rFonts w:ascii="Times New Roman" w:hAnsi="Times New Roman" w:cs="Times New Roman"/>
          <w:sz w:val="24"/>
          <w:szCs w:val="24"/>
        </w:rPr>
        <w:t xml:space="preserve"> which indicated that there was important variability in the trend of gun crime between </w:t>
      </w:r>
      <w:proofErr w:type="spellStart"/>
      <w:r w:rsidR="009331E9">
        <w:rPr>
          <w:rFonts w:ascii="Times New Roman" w:hAnsi="Times New Roman" w:cs="Times New Roman"/>
          <w:sz w:val="24"/>
          <w:szCs w:val="24"/>
        </w:rPr>
        <w:t>RDs.</w:t>
      </w:r>
      <w:proofErr w:type="spellEnd"/>
      <w:r w:rsidR="009331E9">
        <w:rPr>
          <w:rFonts w:ascii="Times New Roman" w:hAnsi="Times New Roman" w:cs="Times New Roman"/>
          <w:sz w:val="24"/>
          <w:szCs w:val="24"/>
        </w:rPr>
        <w:t xml:space="preserve"> The indicator for the summer months was also statistically significant as the rate of gun crime was higher in the summer compared to other times of the year. T</w:t>
      </w:r>
      <w:r w:rsidR="00D53655">
        <w:rPr>
          <w:rFonts w:ascii="Times New Roman" w:hAnsi="Times New Roman" w:cs="Times New Roman"/>
          <w:sz w:val="24"/>
          <w:szCs w:val="24"/>
        </w:rPr>
        <w:t>he coefficient for intervention</w:t>
      </w:r>
      <w:r w:rsidR="007A3B1E">
        <w:rPr>
          <w:rFonts w:ascii="Times New Roman" w:hAnsi="Times New Roman" w:cs="Times New Roman"/>
          <w:sz w:val="24"/>
          <w:szCs w:val="24"/>
        </w:rPr>
        <w:t xml:space="preserve"> indicator wa</w:t>
      </w:r>
      <w:r w:rsidR="00D53655">
        <w:rPr>
          <w:rFonts w:ascii="Times New Roman" w:hAnsi="Times New Roman" w:cs="Times New Roman"/>
          <w:sz w:val="24"/>
          <w:szCs w:val="24"/>
        </w:rPr>
        <w:t xml:space="preserve">s not statistically </w:t>
      </w:r>
      <w:r w:rsidR="009331E9">
        <w:rPr>
          <w:rFonts w:ascii="Times New Roman" w:hAnsi="Times New Roman" w:cs="Times New Roman"/>
          <w:sz w:val="24"/>
          <w:szCs w:val="24"/>
        </w:rPr>
        <w:t>significant;</w:t>
      </w:r>
      <w:r w:rsidR="00D53655">
        <w:rPr>
          <w:rFonts w:ascii="Times New Roman" w:hAnsi="Times New Roman" w:cs="Times New Roman"/>
          <w:sz w:val="24"/>
          <w:szCs w:val="24"/>
        </w:rPr>
        <w:t xml:space="preserve"> suggesting that there was no immediate drop in gun crime </w:t>
      </w:r>
      <w:r w:rsidR="009331E9">
        <w:rPr>
          <w:rFonts w:ascii="Times New Roman" w:hAnsi="Times New Roman" w:cs="Times New Roman"/>
          <w:sz w:val="24"/>
          <w:szCs w:val="24"/>
        </w:rPr>
        <w:t xml:space="preserve">at the time the intervention began. Importantly, the coefficient for post </w:t>
      </w:r>
      <w:r w:rsidR="00B63E1C">
        <w:rPr>
          <w:rFonts w:ascii="Times New Roman" w:hAnsi="Times New Roman" w:cs="Times New Roman"/>
          <w:sz w:val="24"/>
          <w:szCs w:val="24"/>
        </w:rPr>
        <w:t>intervention</w:t>
      </w:r>
      <w:r w:rsidR="007A3B1E">
        <w:rPr>
          <w:rFonts w:ascii="Times New Roman" w:hAnsi="Times New Roman" w:cs="Times New Roman"/>
          <w:sz w:val="24"/>
          <w:szCs w:val="24"/>
        </w:rPr>
        <w:t xml:space="preserve"> time wa</w:t>
      </w:r>
      <w:r w:rsidR="009331E9">
        <w:rPr>
          <w:rFonts w:ascii="Times New Roman" w:hAnsi="Times New Roman" w:cs="Times New Roman"/>
          <w:sz w:val="24"/>
          <w:szCs w:val="24"/>
        </w:rPr>
        <w:t>s statistically significant and negative suggesting that the drop in gun crime accelerated after the intervention.</w:t>
      </w:r>
      <w:r w:rsidR="00387F9D">
        <w:rPr>
          <w:rFonts w:ascii="Times New Roman" w:hAnsi="Times New Roman" w:cs="Times New Roman"/>
          <w:sz w:val="24"/>
          <w:szCs w:val="24"/>
        </w:rPr>
        <w:t xml:space="preserve"> Specifically, Op</w:t>
      </w:r>
      <w:r w:rsidR="004238D1">
        <w:rPr>
          <w:rFonts w:ascii="Times New Roman" w:hAnsi="Times New Roman" w:cs="Times New Roman"/>
          <w:sz w:val="24"/>
          <w:szCs w:val="24"/>
        </w:rPr>
        <w:t xml:space="preserve">eration LASER resulted in a </w:t>
      </w:r>
      <w:r w:rsidR="004238D1" w:rsidRPr="00CE53ED">
        <w:rPr>
          <w:rFonts w:ascii="Times New Roman" w:hAnsi="Times New Roman" w:cs="Times New Roman"/>
          <w:sz w:val="24"/>
          <w:szCs w:val="24"/>
        </w:rPr>
        <w:t>5.2 percent</w:t>
      </w:r>
      <w:r w:rsidR="00387F9D">
        <w:rPr>
          <w:rFonts w:ascii="Times New Roman" w:hAnsi="Times New Roman" w:cs="Times New Roman"/>
          <w:sz w:val="24"/>
          <w:szCs w:val="24"/>
        </w:rPr>
        <w:t xml:space="preserve"> decrease in gun crime per month for every reporting district in the Newton division.</w:t>
      </w:r>
    </w:p>
    <w:p w14:paraId="276987FC" w14:textId="77777777" w:rsidR="00387F9D" w:rsidRDefault="00387F9D" w:rsidP="00387F9D">
      <w:pPr>
        <w:spacing w:line="480" w:lineRule="auto"/>
        <w:jc w:val="center"/>
        <w:rPr>
          <w:rFonts w:ascii="Times New Roman" w:hAnsi="Times New Roman" w:cs="Times New Roman"/>
          <w:sz w:val="24"/>
          <w:szCs w:val="24"/>
        </w:rPr>
      </w:pPr>
      <w:r>
        <w:rPr>
          <w:rFonts w:ascii="Times New Roman" w:hAnsi="Times New Roman" w:cs="Times New Roman"/>
          <w:sz w:val="24"/>
          <w:szCs w:val="24"/>
        </w:rPr>
        <w:t>[Insert TABLE 1 about here]</w:t>
      </w:r>
    </w:p>
    <w:p w14:paraId="16929AD4" w14:textId="74852271" w:rsidR="00387F9D" w:rsidRDefault="00387F9D" w:rsidP="007A3B1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Seeing that an intervention effect was observed, </w:t>
      </w:r>
      <w:r w:rsidR="007A3B1E">
        <w:rPr>
          <w:rFonts w:ascii="Times New Roman" w:hAnsi="Times New Roman" w:cs="Times New Roman"/>
          <w:sz w:val="24"/>
          <w:szCs w:val="24"/>
        </w:rPr>
        <w:t>the second model replaced</w:t>
      </w:r>
      <w:r w:rsidR="001821B2">
        <w:rPr>
          <w:rFonts w:ascii="Times New Roman" w:hAnsi="Times New Roman" w:cs="Times New Roman"/>
          <w:sz w:val="24"/>
          <w:szCs w:val="24"/>
        </w:rPr>
        <w:t xml:space="preserve"> the overall intervention indicator and post intervention time variables with separate indicators and post intervention time variables for the corridor and non-corridor </w:t>
      </w:r>
      <w:proofErr w:type="spellStart"/>
      <w:r w:rsidR="001821B2">
        <w:rPr>
          <w:rFonts w:ascii="Times New Roman" w:hAnsi="Times New Roman" w:cs="Times New Roman"/>
          <w:sz w:val="24"/>
          <w:szCs w:val="24"/>
        </w:rPr>
        <w:t>RDs.</w:t>
      </w:r>
      <w:proofErr w:type="spellEnd"/>
      <w:r w:rsidR="001821B2">
        <w:rPr>
          <w:rFonts w:ascii="Times New Roman" w:hAnsi="Times New Roman" w:cs="Times New Roman"/>
          <w:sz w:val="24"/>
          <w:szCs w:val="24"/>
        </w:rPr>
        <w:t xml:space="preserve"> These results are presented in Tabl</w:t>
      </w:r>
      <w:r w:rsidR="007A3B1E">
        <w:rPr>
          <w:rFonts w:ascii="Times New Roman" w:hAnsi="Times New Roman" w:cs="Times New Roman"/>
          <w:sz w:val="24"/>
          <w:szCs w:val="24"/>
        </w:rPr>
        <w:t xml:space="preserve">e 2. Since </w:t>
      </w:r>
      <w:r w:rsidR="00981F63">
        <w:rPr>
          <w:rFonts w:ascii="Times New Roman" w:hAnsi="Times New Roman" w:cs="Times New Roman"/>
          <w:sz w:val="24"/>
          <w:szCs w:val="24"/>
        </w:rPr>
        <w:t xml:space="preserve">the </w:t>
      </w:r>
      <w:r w:rsidR="007A3B1E">
        <w:rPr>
          <w:rFonts w:ascii="Times New Roman" w:hAnsi="Times New Roman" w:cs="Times New Roman"/>
          <w:sz w:val="24"/>
          <w:szCs w:val="24"/>
        </w:rPr>
        <w:t>model simply involved</w:t>
      </w:r>
      <w:r w:rsidR="001821B2">
        <w:rPr>
          <w:rFonts w:ascii="Times New Roman" w:hAnsi="Times New Roman" w:cs="Times New Roman"/>
          <w:sz w:val="24"/>
          <w:szCs w:val="24"/>
        </w:rPr>
        <w:t xml:space="preserve"> </w:t>
      </w:r>
      <w:r w:rsidR="007A3B1E">
        <w:rPr>
          <w:rFonts w:ascii="Times New Roman" w:hAnsi="Times New Roman" w:cs="Times New Roman"/>
          <w:sz w:val="24"/>
          <w:szCs w:val="24"/>
        </w:rPr>
        <w:t>re</w:t>
      </w:r>
      <w:r w:rsidR="00981F63">
        <w:rPr>
          <w:rFonts w:ascii="Times New Roman" w:hAnsi="Times New Roman" w:cs="Times New Roman"/>
          <w:sz w:val="24"/>
          <w:szCs w:val="24"/>
        </w:rPr>
        <w:t>-</w:t>
      </w:r>
      <w:r w:rsidR="007A3B1E">
        <w:rPr>
          <w:rFonts w:ascii="Times New Roman" w:hAnsi="Times New Roman" w:cs="Times New Roman"/>
          <w:sz w:val="24"/>
          <w:szCs w:val="24"/>
        </w:rPr>
        <w:t>specifying the</w:t>
      </w:r>
      <w:r w:rsidR="001821B2">
        <w:rPr>
          <w:rFonts w:ascii="Times New Roman" w:hAnsi="Times New Roman" w:cs="Times New Roman"/>
          <w:sz w:val="24"/>
          <w:szCs w:val="24"/>
        </w:rPr>
        <w:t xml:space="preserve"> intervention effect identified in the first model, the coefficients for most of the variables mirror</w:t>
      </w:r>
      <w:r w:rsidR="007A3B1E">
        <w:rPr>
          <w:rFonts w:ascii="Times New Roman" w:hAnsi="Times New Roman" w:cs="Times New Roman"/>
          <w:sz w:val="24"/>
          <w:szCs w:val="24"/>
        </w:rPr>
        <w:t>ed</w:t>
      </w:r>
      <w:r w:rsidR="001821B2">
        <w:rPr>
          <w:rFonts w:ascii="Times New Roman" w:hAnsi="Times New Roman" w:cs="Times New Roman"/>
          <w:sz w:val="24"/>
          <w:szCs w:val="24"/>
        </w:rPr>
        <w:t xml:space="preserve"> those identified earlier. The important difference is that </w:t>
      </w:r>
      <w:r w:rsidR="007A3B1E">
        <w:rPr>
          <w:rFonts w:ascii="Times New Roman" w:hAnsi="Times New Roman" w:cs="Times New Roman"/>
          <w:sz w:val="24"/>
          <w:szCs w:val="24"/>
        </w:rPr>
        <w:t xml:space="preserve">this model revealed that </w:t>
      </w:r>
      <w:r w:rsidR="001821B2">
        <w:rPr>
          <w:rFonts w:ascii="Times New Roman" w:hAnsi="Times New Roman" w:cs="Times New Roman"/>
          <w:sz w:val="24"/>
          <w:szCs w:val="24"/>
        </w:rPr>
        <w:t xml:space="preserve">the intervention effect is solely confined to those RDs </w:t>
      </w:r>
      <w:r w:rsidR="007A3B1E">
        <w:rPr>
          <w:rFonts w:ascii="Times New Roman" w:hAnsi="Times New Roman" w:cs="Times New Roman"/>
          <w:sz w:val="24"/>
          <w:szCs w:val="24"/>
        </w:rPr>
        <w:t>that received</w:t>
      </w:r>
      <w:r w:rsidR="001821B2">
        <w:rPr>
          <w:rFonts w:ascii="Times New Roman" w:hAnsi="Times New Roman" w:cs="Times New Roman"/>
          <w:sz w:val="24"/>
          <w:szCs w:val="24"/>
        </w:rPr>
        <w:t xml:space="preserve"> both the chronic offender and the chronic location interventions. The </w:t>
      </w:r>
      <w:r w:rsidR="001821B2">
        <w:rPr>
          <w:rFonts w:ascii="Times New Roman" w:hAnsi="Times New Roman" w:cs="Times New Roman"/>
          <w:sz w:val="24"/>
          <w:szCs w:val="24"/>
        </w:rPr>
        <w:lastRenderedPageBreak/>
        <w:t xml:space="preserve">coefficients for both the intervention indicator and post intervention time variables were not statistically significant for the non-corridor </w:t>
      </w:r>
      <w:proofErr w:type="spellStart"/>
      <w:r w:rsidR="001821B2">
        <w:rPr>
          <w:rFonts w:ascii="Times New Roman" w:hAnsi="Times New Roman" w:cs="Times New Roman"/>
          <w:sz w:val="24"/>
          <w:szCs w:val="24"/>
        </w:rPr>
        <w:t>RDs.</w:t>
      </w:r>
      <w:proofErr w:type="spellEnd"/>
      <w:r w:rsidR="001821B2">
        <w:rPr>
          <w:rFonts w:ascii="Times New Roman" w:hAnsi="Times New Roman" w:cs="Times New Roman"/>
          <w:sz w:val="24"/>
          <w:szCs w:val="24"/>
        </w:rPr>
        <w:t xml:space="preserve"> The coefficient for the intervention indicator was not statistically significant for the corridor RDs, again confirming that there was no substantial drop at the time of the interve</w:t>
      </w:r>
      <w:r w:rsidR="00981F63">
        <w:rPr>
          <w:rFonts w:ascii="Times New Roman" w:hAnsi="Times New Roman" w:cs="Times New Roman"/>
          <w:sz w:val="24"/>
          <w:szCs w:val="24"/>
        </w:rPr>
        <w:t>ntion. The coefficient for post-</w:t>
      </w:r>
      <w:r w:rsidR="001821B2">
        <w:rPr>
          <w:rFonts w:ascii="Times New Roman" w:hAnsi="Times New Roman" w:cs="Times New Roman"/>
          <w:sz w:val="24"/>
          <w:szCs w:val="24"/>
        </w:rPr>
        <w:t xml:space="preserve">intervention time was negative and significant, indicating that gun crime decreased by an </w:t>
      </w:r>
      <w:r w:rsidR="001821B2" w:rsidRPr="00CE53ED">
        <w:rPr>
          <w:rFonts w:ascii="Times New Roman" w:hAnsi="Times New Roman" w:cs="Times New Roman"/>
          <w:sz w:val="24"/>
          <w:szCs w:val="24"/>
        </w:rPr>
        <w:t>additional 7.2 percent per</w:t>
      </w:r>
      <w:r w:rsidR="001821B2">
        <w:rPr>
          <w:rFonts w:ascii="Times New Roman" w:hAnsi="Times New Roman" w:cs="Times New Roman"/>
          <w:sz w:val="24"/>
          <w:szCs w:val="24"/>
        </w:rPr>
        <w:t xml:space="preserve"> month in the corridor RDs as a result of the intervention.</w:t>
      </w:r>
    </w:p>
    <w:p w14:paraId="32872CEE" w14:textId="43EA215D" w:rsidR="00981F63" w:rsidRDefault="0005586D" w:rsidP="00174118">
      <w:pPr>
        <w:spacing w:line="480" w:lineRule="auto"/>
        <w:jc w:val="center"/>
        <w:rPr>
          <w:rFonts w:ascii="Times New Roman" w:hAnsi="Times New Roman" w:cs="Times New Roman"/>
          <w:sz w:val="24"/>
          <w:szCs w:val="24"/>
        </w:rPr>
      </w:pPr>
      <w:r>
        <w:rPr>
          <w:rFonts w:ascii="Times New Roman" w:hAnsi="Times New Roman" w:cs="Times New Roman"/>
          <w:sz w:val="24"/>
          <w:szCs w:val="24"/>
        </w:rPr>
        <w:t>[Insert TABLE 2 about here]</w:t>
      </w:r>
    </w:p>
    <w:p w14:paraId="7019378A" w14:textId="77777777" w:rsidR="001821B2" w:rsidRDefault="001821B2" w:rsidP="001821B2">
      <w:pPr>
        <w:spacing w:line="480" w:lineRule="auto"/>
        <w:jc w:val="center"/>
        <w:rPr>
          <w:rFonts w:ascii="Times New Roman" w:hAnsi="Times New Roman" w:cs="Times New Roman"/>
          <w:sz w:val="24"/>
          <w:szCs w:val="24"/>
        </w:rPr>
      </w:pPr>
      <w:r>
        <w:rPr>
          <w:rFonts w:ascii="Times New Roman" w:hAnsi="Times New Roman" w:cs="Times New Roman"/>
          <w:sz w:val="24"/>
          <w:szCs w:val="24"/>
        </w:rPr>
        <w:t>DISCUSSION</w:t>
      </w:r>
    </w:p>
    <w:p w14:paraId="1274A70E" w14:textId="1F768E59" w:rsidR="0005586D" w:rsidRDefault="001821B2" w:rsidP="001821B2">
      <w:pPr>
        <w:spacing w:line="480" w:lineRule="auto"/>
        <w:rPr>
          <w:rFonts w:ascii="Times New Roman" w:hAnsi="Times New Roman" w:cs="Times New Roman"/>
          <w:sz w:val="24"/>
          <w:szCs w:val="24"/>
        </w:rPr>
      </w:pPr>
      <w:r>
        <w:rPr>
          <w:rFonts w:ascii="Times New Roman" w:hAnsi="Times New Roman" w:cs="Times New Roman"/>
          <w:sz w:val="24"/>
          <w:szCs w:val="24"/>
        </w:rPr>
        <w:tab/>
      </w:r>
      <w:r w:rsidR="0005586D">
        <w:rPr>
          <w:rFonts w:ascii="Times New Roman" w:hAnsi="Times New Roman" w:cs="Times New Roman"/>
          <w:sz w:val="24"/>
          <w:szCs w:val="24"/>
        </w:rPr>
        <w:t xml:space="preserve">Operation LASER was a comprehensive intervention designed to decrease gun crime in the Newton division in Los Angeles. This intervention included both a chronic offender and chronic location component. The chronic offender component involved </w:t>
      </w:r>
      <w:r w:rsidR="007A3B1E">
        <w:rPr>
          <w:rFonts w:ascii="Times New Roman" w:hAnsi="Times New Roman" w:cs="Times New Roman"/>
          <w:sz w:val="24"/>
          <w:szCs w:val="24"/>
        </w:rPr>
        <w:t xml:space="preserve">creating </w:t>
      </w:r>
      <w:r w:rsidR="0005586D">
        <w:rPr>
          <w:rFonts w:ascii="Times New Roman" w:hAnsi="Times New Roman" w:cs="Times New Roman"/>
          <w:sz w:val="24"/>
          <w:szCs w:val="24"/>
        </w:rPr>
        <w:t xml:space="preserve">chronic offender bulletins and providing </w:t>
      </w:r>
      <w:r w:rsidR="007A3B1E">
        <w:rPr>
          <w:rFonts w:ascii="Times New Roman" w:hAnsi="Times New Roman" w:cs="Times New Roman"/>
          <w:sz w:val="24"/>
          <w:szCs w:val="24"/>
        </w:rPr>
        <w:t xml:space="preserve">this </w:t>
      </w:r>
      <w:r w:rsidR="0005586D">
        <w:rPr>
          <w:rFonts w:ascii="Times New Roman" w:hAnsi="Times New Roman" w:cs="Times New Roman"/>
          <w:sz w:val="24"/>
          <w:szCs w:val="24"/>
        </w:rPr>
        <w:t>additional intelligence to patrol officers working across the division. The chronic locat</w:t>
      </w:r>
      <w:r w:rsidR="007A3B1E">
        <w:rPr>
          <w:rFonts w:ascii="Times New Roman" w:hAnsi="Times New Roman" w:cs="Times New Roman"/>
          <w:sz w:val="24"/>
          <w:szCs w:val="24"/>
        </w:rPr>
        <w:t>ion component involved increasing</w:t>
      </w:r>
      <w:r w:rsidR="0005586D">
        <w:rPr>
          <w:rFonts w:ascii="Times New Roman" w:hAnsi="Times New Roman" w:cs="Times New Roman"/>
          <w:sz w:val="24"/>
          <w:szCs w:val="24"/>
        </w:rPr>
        <w:t xml:space="preserve"> patrols in primary traffic corridors within </w:t>
      </w:r>
      <w:r w:rsidR="007A3B1E">
        <w:rPr>
          <w:rFonts w:ascii="Times New Roman" w:hAnsi="Times New Roman" w:cs="Times New Roman"/>
          <w:sz w:val="24"/>
          <w:szCs w:val="24"/>
        </w:rPr>
        <w:t xml:space="preserve">gun crime </w:t>
      </w:r>
      <w:r w:rsidR="0005586D">
        <w:rPr>
          <w:rFonts w:ascii="Times New Roman" w:hAnsi="Times New Roman" w:cs="Times New Roman"/>
          <w:sz w:val="24"/>
          <w:szCs w:val="24"/>
        </w:rPr>
        <w:t xml:space="preserve">hotspots. Using a time series design at the division level Uchida and Swatt (2012) found that Operation LASER was successful in reducing </w:t>
      </w:r>
      <w:r w:rsidR="00B21237">
        <w:rPr>
          <w:rFonts w:ascii="Times New Roman" w:hAnsi="Times New Roman" w:cs="Times New Roman"/>
          <w:sz w:val="24"/>
          <w:szCs w:val="24"/>
        </w:rPr>
        <w:t xml:space="preserve">Part </w:t>
      </w:r>
      <w:r w:rsidR="0005586D">
        <w:rPr>
          <w:rFonts w:ascii="Times New Roman" w:hAnsi="Times New Roman" w:cs="Times New Roman"/>
          <w:sz w:val="24"/>
          <w:szCs w:val="24"/>
        </w:rPr>
        <w:t xml:space="preserve">I violent crime, robbery, and homicide in the Newton division. </w:t>
      </w:r>
    </w:p>
    <w:p w14:paraId="20396DF9" w14:textId="77777777" w:rsidR="001821B2" w:rsidRDefault="001821B2" w:rsidP="0005586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current study offers further insight into the successes realized by Operation LASER in Los Angeles. </w:t>
      </w:r>
      <w:r w:rsidR="0005586D">
        <w:rPr>
          <w:rFonts w:ascii="Times New Roman" w:hAnsi="Times New Roman" w:cs="Times New Roman"/>
          <w:sz w:val="24"/>
          <w:szCs w:val="24"/>
        </w:rPr>
        <w:t>Using data on both Part I and Part II gun related crimes, this study examined the extent to which intervention effects from Operation LASER were observed at the reporting district level. Initial analyses confirmed that Operation LASER led to an additional decrease</w:t>
      </w:r>
      <w:r w:rsidR="004238D1">
        <w:rPr>
          <w:rFonts w:ascii="Times New Roman" w:hAnsi="Times New Roman" w:cs="Times New Roman"/>
          <w:sz w:val="24"/>
          <w:szCs w:val="24"/>
        </w:rPr>
        <w:t xml:space="preserve"> in gun crime of 5.2 percent per month</w:t>
      </w:r>
      <w:r w:rsidR="0005586D">
        <w:rPr>
          <w:rFonts w:ascii="Times New Roman" w:hAnsi="Times New Roman" w:cs="Times New Roman"/>
          <w:sz w:val="24"/>
          <w:szCs w:val="24"/>
        </w:rPr>
        <w:t xml:space="preserve"> across the division</w:t>
      </w:r>
      <w:r w:rsidR="004238D1">
        <w:rPr>
          <w:rFonts w:ascii="Times New Roman" w:hAnsi="Times New Roman" w:cs="Times New Roman"/>
          <w:sz w:val="24"/>
          <w:szCs w:val="24"/>
        </w:rPr>
        <w:t>. To further investigate the nature of this effect, the intervention effect was disaggregated into the reporting districts in Newton that received only the chronic offender intervention and the</w:t>
      </w:r>
      <w:r w:rsidR="0005586D">
        <w:rPr>
          <w:rFonts w:ascii="Times New Roman" w:hAnsi="Times New Roman" w:cs="Times New Roman"/>
          <w:sz w:val="24"/>
          <w:szCs w:val="24"/>
        </w:rPr>
        <w:t xml:space="preserve"> </w:t>
      </w:r>
      <w:r w:rsidR="004238D1">
        <w:rPr>
          <w:rFonts w:ascii="Times New Roman" w:hAnsi="Times New Roman" w:cs="Times New Roman"/>
          <w:sz w:val="24"/>
          <w:szCs w:val="24"/>
        </w:rPr>
        <w:t xml:space="preserve">reporting districts receiving both the </w:t>
      </w:r>
      <w:r w:rsidR="004238D1">
        <w:rPr>
          <w:rFonts w:ascii="Times New Roman" w:hAnsi="Times New Roman" w:cs="Times New Roman"/>
          <w:sz w:val="24"/>
          <w:szCs w:val="24"/>
        </w:rPr>
        <w:lastRenderedPageBreak/>
        <w:t>chronic offender and chronic location interventions. Results from this model indicate</w:t>
      </w:r>
      <w:r w:rsidR="007A3B1E">
        <w:rPr>
          <w:rFonts w:ascii="Times New Roman" w:hAnsi="Times New Roman" w:cs="Times New Roman"/>
          <w:sz w:val="24"/>
          <w:szCs w:val="24"/>
        </w:rPr>
        <w:t>d</w:t>
      </w:r>
      <w:r w:rsidR="004238D1">
        <w:rPr>
          <w:rFonts w:ascii="Times New Roman" w:hAnsi="Times New Roman" w:cs="Times New Roman"/>
          <w:sz w:val="24"/>
          <w:szCs w:val="24"/>
        </w:rPr>
        <w:t xml:space="preserve"> that the intervention effect was confined to only the reporting districts that received both interventions. Specifically, gun crime in these reporting districts decreased an additional 7.2 percent per month after the intervention.</w:t>
      </w:r>
    </w:p>
    <w:p w14:paraId="563CB189" w14:textId="2364B59F" w:rsidR="004238D1" w:rsidRDefault="009B3C4A" w:rsidP="0005586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are some important caveats to this finding. First, although the interrupted time series design with control groups offers substantial protection against threats to internal validity; it is still vulnerable to particular threats. Specifically, it remains possible that these results can be attributed to local history threats. These alternative causes would involve variables that change over time, experience substantial change around the time of the intervention, and are specifically confined to the Newton division, and more specifically confined to the reporting distric</w:t>
      </w:r>
      <w:r w:rsidR="00BB7ACA">
        <w:rPr>
          <w:rFonts w:ascii="Times New Roman" w:hAnsi="Times New Roman" w:cs="Times New Roman"/>
          <w:sz w:val="24"/>
          <w:szCs w:val="24"/>
        </w:rPr>
        <w:t>ts in that intersect the hot</w:t>
      </w:r>
      <w:r>
        <w:rPr>
          <w:rFonts w:ascii="Times New Roman" w:hAnsi="Times New Roman" w:cs="Times New Roman"/>
          <w:sz w:val="24"/>
          <w:szCs w:val="24"/>
        </w:rPr>
        <w:t xml:space="preserve"> corridors. One possible example of this would be a substantial population out migration occurring in these </w:t>
      </w:r>
      <w:r w:rsidR="00BB7ACA">
        <w:rPr>
          <w:rFonts w:ascii="Times New Roman" w:hAnsi="Times New Roman" w:cs="Times New Roman"/>
          <w:sz w:val="24"/>
          <w:szCs w:val="24"/>
        </w:rPr>
        <w:t>RDs</w:t>
      </w:r>
      <w:r>
        <w:rPr>
          <w:rFonts w:ascii="Times New Roman" w:hAnsi="Times New Roman" w:cs="Times New Roman"/>
          <w:sz w:val="24"/>
          <w:szCs w:val="24"/>
        </w:rPr>
        <w:t xml:space="preserve"> starting at the time of the intervention. Although effects like this would be surprising, this design cannot fully eliminate these types of threats to validity.</w:t>
      </w:r>
    </w:p>
    <w:p w14:paraId="68308324" w14:textId="4634AA99" w:rsidR="00557C2A" w:rsidRPr="006B1B43" w:rsidRDefault="00557C2A" w:rsidP="006B1B43">
      <w:pPr>
        <w:spacing w:line="480" w:lineRule="auto"/>
        <w:ind w:firstLine="720"/>
        <w:rPr>
          <w:rFonts w:ascii="Times New Roman" w:hAnsi="Times New Roman" w:cs="Times New Roman"/>
          <w:sz w:val="24"/>
          <w:szCs w:val="24"/>
          <w:vertAlign w:val="superscript"/>
        </w:rPr>
      </w:pPr>
      <w:r>
        <w:rPr>
          <w:rFonts w:ascii="Times New Roman" w:hAnsi="Times New Roman" w:cs="Times New Roman"/>
          <w:sz w:val="24"/>
          <w:szCs w:val="24"/>
        </w:rPr>
        <w:t xml:space="preserve">Further, this analysis did not directly examine the possibility of crime displacement as a potential reason for the decline in gun crime in the hot corridors. To the extent that displacement may have occurred to the non-corridor locations in the Newton, a </w:t>
      </w:r>
      <w:r>
        <w:rPr>
          <w:rFonts w:ascii="Times New Roman" w:hAnsi="Times New Roman" w:cs="Times New Roman"/>
          <w:i/>
          <w:sz w:val="24"/>
          <w:szCs w:val="24"/>
        </w:rPr>
        <w:t>positive</w:t>
      </w:r>
      <w:r>
        <w:rPr>
          <w:rFonts w:ascii="Times New Roman" w:hAnsi="Times New Roman" w:cs="Times New Roman"/>
          <w:sz w:val="24"/>
          <w:szCs w:val="24"/>
        </w:rPr>
        <w:t xml:space="preserve"> and statistically significant </w:t>
      </w:r>
      <w:r w:rsidR="00380FCF">
        <w:rPr>
          <w:rFonts w:ascii="Times New Roman" w:hAnsi="Times New Roman" w:cs="Times New Roman"/>
          <w:sz w:val="24"/>
          <w:szCs w:val="24"/>
        </w:rPr>
        <w:t xml:space="preserve">coefficient for the intervention and post-intervention time coefficients should be observed for the non-corridor </w:t>
      </w:r>
      <w:proofErr w:type="spellStart"/>
      <w:r w:rsidR="00380FCF">
        <w:rPr>
          <w:rFonts w:ascii="Times New Roman" w:hAnsi="Times New Roman" w:cs="Times New Roman"/>
          <w:sz w:val="24"/>
          <w:szCs w:val="24"/>
        </w:rPr>
        <w:t>RDs.</w:t>
      </w:r>
      <w:proofErr w:type="spellEnd"/>
      <w:r w:rsidR="00380FCF">
        <w:rPr>
          <w:rFonts w:ascii="Times New Roman" w:hAnsi="Times New Roman" w:cs="Times New Roman"/>
          <w:sz w:val="24"/>
          <w:szCs w:val="24"/>
        </w:rPr>
        <w:t xml:space="preserve"> Since this was not the case, there is no evidence for this type of crime displacement. Further, division-wide time series models explored in prior research (see Uchida et al. 2012) showed no significant increases in crime in nearby divisions during the time period of the in</w:t>
      </w:r>
      <w:r w:rsidR="00B91C0D">
        <w:rPr>
          <w:rFonts w:ascii="Times New Roman" w:hAnsi="Times New Roman" w:cs="Times New Roman"/>
          <w:sz w:val="24"/>
          <w:szCs w:val="24"/>
        </w:rPr>
        <w:t>tervention. It remains possible</w:t>
      </w:r>
      <w:r w:rsidR="00380FCF">
        <w:rPr>
          <w:rFonts w:ascii="Times New Roman" w:hAnsi="Times New Roman" w:cs="Times New Roman"/>
          <w:sz w:val="24"/>
          <w:szCs w:val="24"/>
        </w:rPr>
        <w:t xml:space="preserve"> however, that crime displacement may have occurred only with RDs </w:t>
      </w:r>
      <w:r w:rsidR="00A13173">
        <w:rPr>
          <w:rFonts w:ascii="Times New Roman" w:hAnsi="Times New Roman" w:cs="Times New Roman"/>
          <w:sz w:val="24"/>
          <w:szCs w:val="24"/>
        </w:rPr>
        <w:t>from other divisions, adjacent to the hot corridors at levels that did not significantly impact the level of crime in those divisions.</w:t>
      </w:r>
      <w:r>
        <w:rPr>
          <w:rFonts w:ascii="Times New Roman" w:hAnsi="Times New Roman" w:cs="Times New Roman"/>
          <w:sz w:val="24"/>
          <w:szCs w:val="24"/>
        </w:rPr>
        <w:t xml:space="preserve"> </w:t>
      </w:r>
      <w:r w:rsidR="006B1B43">
        <w:rPr>
          <w:rFonts w:ascii="Times New Roman" w:hAnsi="Times New Roman" w:cs="Times New Roman"/>
          <w:sz w:val="24"/>
          <w:szCs w:val="24"/>
        </w:rPr>
        <w:t xml:space="preserve">Prior research on the effect of hotspot </w:t>
      </w:r>
      <w:r w:rsidR="006B1B43">
        <w:rPr>
          <w:rFonts w:ascii="Times New Roman" w:hAnsi="Times New Roman" w:cs="Times New Roman"/>
          <w:sz w:val="24"/>
          <w:szCs w:val="24"/>
        </w:rPr>
        <w:lastRenderedPageBreak/>
        <w:t>policing on crime suggests, however, that there is very little evidence for crime displacement, but instead there is evidence for a diffusion of benefits from hotspot policing interventions into surrounding areas (see Braga et al. 2012). For this reason, it is unlikely that any crime displacement has occurred as a result of Operation LASER.</w:t>
      </w:r>
    </w:p>
    <w:p w14:paraId="7173CAEE" w14:textId="48E27C88" w:rsidR="009B3C4A" w:rsidRDefault="009B3C4A" w:rsidP="0005586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important caveat is that these findings may not be generalizable outside of the City of Los Angeles or even to other reporting districts outside of the Newton division. Los Angeles is a very large city and the Los Angeles Police Department is a very large police department. It remains possible that </w:t>
      </w:r>
      <w:r w:rsidR="00261C76">
        <w:rPr>
          <w:rFonts w:ascii="Times New Roman" w:hAnsi="Times New Roman" w:cs="Times New Roman"/>
          <w:sz w:val="24"/>
          <w:szCs w:val="24"/>
        </w:rPr>
        <w:t>distinctive features about LA,</w:t>
      </w:r>
      <w:r>
        <w:rPr>
          <w:rFonts w:ascii="Times New Roman" w:hAnsi="Times New Roman" w:cs="Times New Roman"/>
          <w:sz w:val="24"/>
          <w:szCs w:val="24"/>
        </w:rPr>
        <w:t xml:space="preserve"> the LAPD</w:t>
      </w:r>
      <w:r w:rsidR="00261C76">
        <w:rPr>
          <w:rFonts w:ascii="Times New Roman" w:hAnsi="Times New Roman" w:cs="Times New Roman"/>
          <w:sz w:val="24"/>
          <w:szCs w:val="24"/>
        </w:rPr>
        <w:t>, or the Newton division</w:t>
      </w:r>
      <w:r>
        <w:rPr>
          <w:rFonts w:ascii="Times New Roman" w:hAnsi="Times New Roman" w:cs="Times New Roman"/>
          <w:sz w:val="24"/>
          <w:szCs w:val="24"/>
        </w:rPr>
        <w:t xml:space="preserve"> </w:t>
      </w:r>
      <w:r w:rsidR="00261C76">
        <w:rPr>
          <w:rFonts w:ascii="Times New Roman" w:hAnsi="Times New Roman" w:cs="Times New Roman"/>
          <w:sz w:val="24"/>
          <w:szCs w:val="24"/>
        </w:rPr>
        <w:t>work in conjunction with Operation LASER to produce the observed intervention effects. As such, Operation LASER may not be effective in other locations, even including other divisions within LA. Of course, seeing that these results supports the emerging evidence about the effectiveness of intensive hotspot patrol interventions (</w:t>
      </w:r>
      <w:r w:rsidR="001C4E08">
        <w:rPr>
          <w:rFonts w:ascii="Times New Roman" w:hAnsi="Times New Roman" w:cs="Times New Roman"/>
          <w:sz w:val="24"/>
          <w:szCs w:val="24"/>
        </w:rPr>
        <w:t>Braga et al.</w:t>
      </w:r>
      <w:r w:rsidR="00590B6B">
        <w:rPr>
          <w:rFonts w:ascii="Times New Roman" w:hAnsi="Times New Roman" w:cs="Times New Roman"/>
          <w:sz w:val="24"/>
          <w:szCs w:val="24"/>
        </w:rPr>
        <w:t xml:space="preserve"> 2012</w:t>
      </w:r>
      <w:r w:rsidR="00261C76">
        <w:rPr>
          <w:rFonts w:ascii="Times New Roman" w:hAnsi="Times New Roman" w:cs="Times New Roman"/>
          <w:sz w:val="24"/>
          <w:szCs w:val="24"/>
        </w:rPr>
        <w:t xml:space="preserve">), it is likely that these effects can be replicated. Additional replications of this intervention should help to confirm if this is the case. To that end, work is currently being done to determine whether Operation LASER can be successfully introduced into </w:t>
      </w:r>
      <w:r w:rsidR="00B21237">
        <w:rPr>
          <w:rFonts w:ascii="Times New Roman" w:hAnsi="Times New Roman" w:cs="Times New Roman"/>
          <w:sz w:val="24"/>
          <w:szCs w:val="24"/>
        </w:rPr>
        <w:t xml:space="preserve">four </w:t>
      </w:r>
      <w:r w:rsidR="00261C76">
        <w:rPr>
          <w:rFonts w:ascii="Times New Roman" w:hAnsi="Times New Roman" w:cs="Times New Roman"/>
          <w:sz w:val="24"/>
          <w:szCs w:val="24"/>
        </w:rPr>
        <w:t>additional divisions in the LAPD. This research will be particularly revealing to determine whether the successes of Operation LASER are observed in these divisions as well.</w:t>
      </w:r>
    </w:p>
    <w:p w14:paraId="023CF776" w14:textId="3187EA4F" w:rsidR="00261C76" w:rsidRPr="008866D0" w:rsidRDefault="00B93C0B" w:rsidP="00174118">
      <w:pPr>
        <w:spacing w:line="480" w:lineRule="auto"/>
        <w:ind w:firstLine="720"/>
        <w:rPr>
          <w:rFonts w:ascii="Times New Roman" w:hAnsi="Times New Roman" w:cs="Times New Roman"/>
          <w:sz w:val="24"/>
          <w:szCs w:val="24"/>
          <w:vertAlign w:val="superscript"/>
        </w:rPr>
      </w:pPr>
      <w:r>
        <w:rPr>
          <w:rFonts w:ascii="Times New Roman" w:hAnsi="Times New Roman" w:cs="Times New Roman"/>
          <w:sz w:val="24"/>
          <w:szCs w:val="24"/>
        </w:rPr>
        <w:t>I</w:t>
      </w:r>
      <w:r w:rsidR="00261C76">
        <w:rPr>
          <w:rFonts w:ascii="Times New Roman" w:hAnsi="Times New Roman" w:cs="Times New Roman"/>
          <w:sz w:val="24"/>
          <w:szCs w:val="24"/>
        </w:rPr>
        <w:t xml:space="preserve">t is also worth emphasizing that the current design does not specifically distinguish between the relative effectiveness of the chronic offender and chronic location interventions. </w:t>
      </w:r>
      <w:r w:rsidR="00174118">
        <w:rPr>
          <w:rFonts w:ascii="Times New Roman" w:hAnsi="Times New Roman" w:cs="Times New Roman"/>
          <w:sz w:val="24"/>
          <w:szCs w:val="24"/>
        </w:rPr>
        <w:t xml:space="preserve">That is, it is not possible to distinguish whether the location-based strategies </w:t>
      </w:r>
      <w:r w:rsidR="00174118" w:rsidRPr="00174118">
        <w:rPr>
          <w:rFonts w:ascii="Times New Roman" w:hAnsi="Times New Roman" w:cs="Times New Roman"/>
          <w:i/>
          <w:sz w:val="24"/>
          <w:szCs w:val="24"/>
        </w:rPr>
        <w:t>alone</w:t>
      </w:r>
      <w:r w:rsidR="00174118">
        <w:rPr>
          <w:rFonts w:ascii="Times New Roman" w:hAnsi="Times New Roman" w:cs="Times New Roman"/>
          <w:sz w:val="24"/>
          <w:szCs w:val="24"/>
        </w:rPr>
        <w:t xml:space="preserve"> were sufficient to result in crime reduction or whether the location-based strategies worked in concert</w:t>
      </w:r>
      <w:r w:rsidR="00174118">
        <w:rPr>
          <w:rFonts w:ascii="Times New Roman" w:hAnsi="Times New Roman" w:cs="Times New Roman"/>
          <w:i/>
          <w:sz w:val="24"/>
          <w:szCs w:val="24"/>
        </w:rPr>
        <w:t xml:space="preserve"> </w:t>
      </w:r>
      <w:r w:rsidR="00174118">
        <w:rPr>
          <w:rFonts w:ascii="Times New Roman" w:hAnsi="Times New Roman" w:cs="Times New Roman"/>
          <w:sz w:val="24"/>
          <w:szCs w:val="24"/>
        </w:rPr>
        <w:t xml:space="preserve">with the </w:t>
      </w:r>
      <w:r w:rsidR="00174118" w:rsidRPr="00174118">
        <w:rPr>
          <w:rFonts w:ascii="Times New Roman" w:hAnsi="Times New Roman" w:cs="Times New Roman"/>
          <w:i/>
          <w:sz w:val="24"/>
          <w:szCs w:val="24"/>
        </w:rPr>
        <w:t>Chronic Offender Bulletins</w:t>
      </w:r>
      <w:r w:rsidR="00174118">
        <w:rPr>
          <w:rFonts w:ascii="Times New Roman" w:hAnsi="Times New Roman" w:cs="Times New Roman"/>
          <w:sz w:val="24"/>
          <w:szCs w:val="24"/>
        </w:rPr>
        <w:t xml:space="preserve">. </w:t>
      </w:r>
      <w:r w:rsidR="00261C76">
        <w:rPr>
          <w:rFonts w:ascii="Times New Roman" w:hAnsi="Times New Roman" w:cs="Times New Roman"/>
          <w:sz w:val="24"/>
          <w:szCs w:val="24"/>
        </w:rPr>
        <w:t xml:space="preserve">Since the chronic offender intervention was implemented across the entire division, there are no reporting districts that received only the chronic location </w:t>
      </w:r>
      <w:r w:rsidR="00261C76">
        <w:rPr>
          <w:rFonts w:ascii="Times New Roman" w:hAnsi="Times New Roman" w:cs="Times New Roman"/>
          <w:sz w:val="24"/>
          <w:szCs w:val="24"/>
        </w:rPr>
        <w:lastRenderedPageBreak/>
        <w:t xml:space="preserve">intervention. Additional research using an additional intervention group (chronic location only) is needed to attempt to determine whether the key component is the chronic location intervention or whether the interaction of the two are needed to maximize reductions in gun crime. Depending on the finalized strategy for </w:t>
      </w:r>
      <w:r w:rsidR="00CE53ED">
        <w:rPr>
          <w:rFonts w:ascii="Times New Roman" w:hAnsi="Times New Roman" w:cs="Times New Roman"/>
          <w:sz w:val="24"/>
          <w:szCs w:val="24"/>
        </w:rPr>
        <w:t>expanding</w:t>
      </w:r>
      <w:r w:rsidR="00261C76">
        <w:rPr>
          <w:rFonts w:ascii="Times New Roman" w:hAnsi="Times New Roman" w:cs="Times New Roman"/>
          <w:sz w:val="24"/>
          <w:szCs w:val="24"/>
        </w:rPr>
        <w:t xml:space="preserve"> Operation LASER in</w:t>
      </w:r>
      <w:r w:rsidR="00CE53ED">
        <w:rPr>
          <w:rFonts w:ascii="Times New Roman" w:hAnsi="Times New Roman" w:cs="Times New Roman"/>
          <w:sz w:val="24"/>
          <w:szCs w:val="24"/>
        </w:rPr>
        <w:t>to additional divisions within the LAPD</w:t>
      </w:r>
      <w:r w:rsidR="00261C76">
        <w:rPr>
          <w:rFonts w:ascii="Times New Roman" w:hAnsi="Times New Roman" w:cs="Times New Roman"/>
          <w:sz w:val="24"/>
          <w:szCs w:val="24"/>
        </w:rPr>
        <w:t>, this might be possible at a later date.</w:t>
      </w:r>
      <w:r w:rsidR="008866D0">
        <w:rPr>
          <w:rFonts w:ascii="Times New Roman" w:hAnsi="Times New Roman" w:cs="Times New Roman"/>
          <w:sz w:val="24"/>
          <w:szCs w:val="24"/>
          <w:vertAlign w:val="superscript"/>
        </w:rPr>
        <w:t>10</w:t>
      </w:r>
    </w:p>
    <w:p w14:paraId="3E86BF60" w14:textId="3DF5F84B" w:rsidR="00465157" w:rsidRDefault="00B93C0B" w:rsidP="001C4E08">
      <w:pPr>
        <w:spacing w:line="480" w:lineRule="auto"/>
        <w:rPr>
          <w:rFonts w:ascii="Times New Roman" w:hAnsi="Times New Roman" w:cs="Times New Roman"/>
          <w:sz w:val="24"/>
          <w:szCs w:val="24"/>
        </w:rPr>
      </w:pPr>
      <w:r>
        <w:rPr>
          <w:rFonts w:ascii="Times New Roman" w:hAnsi="Times New Roman" w:cs="Times New Roman"/>
          <w:sz w:val="24"/>
          <w:szCs w:val="24"/>
        </w:rPr>
        <w:t xml:space="preserve">OBSERVATIONS AND </w:t>
      </w:r>
      <w:r w:rsidR="00643300">
        <w:rPr>
          <w:rFonts w:ascii="Times New Roman" w:hAnsi="Times New Roman" w:cs="Times New Roman"/>
          <w:sz w:val="24"/>
          <w:szCs w:val="24"/>
        </w:rPr>
        <w:t>POLICY IMPLICATIONS</w:t>
      </w:r>
    </w:p>
    <w:p w14:paraId="292FB7AD" w14:textId="4CB683C6" w:rsidR="00B93C0B" w:rsidRDefault="00465157" w:rsidP="00A33EA6">
      <w:pPr>
        <w:spacing w:line="480" w:lineRule="auto"/>
        <w:rPr>
          <w:rFonts w:ascii="Times New Roman" w:hAnsi="Times New Roman" w:cs="Times New Roman"/>
          <w:sz w:val="24"/>
          <w:szCs w:val="24"/>
        </w:rPr>
      </w:pPr>
      <w:r>
        <w:rPr>
          <w:rFonts w:ascii="Times New Roman" w:hAnsi="Times New Roman" w:cs="Times New Roman"/>
          <w:sz w:val="24"/>
          <w:szCs w:val="24"/>
        </w:rPr>
        <w:tab/>
      </w:r>
      <w:r w:rsidR="001A61E3">
        <w:rPr>
          <w:rFonts w:ascii="Times New Roman" w:hAnsi="Times New Roman" w:cs="Times New Roman"/>
          <w:sz w:val="24"/>
          <w:szCs w:val="24"/>
        </w:rPr>
        <w:t>Despite the</w:t>
      </w:r>
      <w:r w:rsidR="00F7078C">
        <w:rPr>
          <w:rFonts w:ascii="Times New Roman" w:hAnsi="Times New Roman" w:cs="Times New Roman"/>
          <w:sz w:val="24"/>
          <w:szCs w:val="24"/>
        </w:rPr>
        <w:t>se</w:t>
      </w:r>
      <w:r w:rsidR="001A61E3">
        <w:rPr>
          <w:rFonts w:ascii="Times New Roman" w:hAnsi="Times New Roman" w:cs="Times New Roman"/>
          <w:sz w:val="24"/>
          <w:szCs w:val="24"/>
        </w:rPr>
        <w:t xml:space="preserve"> caveats, t</w:t>
      </w:r>
      <w:r w:rsidR="00643300">
        <w:rPr>
          <w:rFonts w:ascii="Times New Roman" w:hAnsi="Times New Roman" w:cs="Times New Roman"/>
          <w:sz w:val="24"/>
          <w:szCs w:val="24"/>
        </w:rPr>
        <w:t xml:space="preserve">he findings from this study validate the success that was achieved by Newton Division in reducing violent crime. That is, as LASER </w:t>
      </w:r>
      <w:r w:rsidR="00B93C0B">
        <w:rPr>
          <w:rFonts w:ascii="Times New Roman" w:hAnsi="Times New Roman" w:cs="Times New Roman"/>
          <w:sz w:val="24"/>
          <w:szCs w:val="24"/>
        </w:rPr>
        <w:t>unfolded, the Captain and others in the LAPD</w:t>
      </w:r>
      <w:r w:rsidR="00643300">
        <w:rPr>
          <w:rFonts w:ascii="Times New Roman" w:hAnsi="Times New Roman" w:cs="Times New Roman"/>
          <w:sz w:val="24"/>
          <w:szCs w:val="24"/>
        </w:rPr>
        <w:t xml:space="preserve"> saw that crime was decreasing, but at the time could not attribute the success to the chronic location strategy. </w:t>
      </w:r>
      <w:r w:rsidR="00B93C0B">
        <w:rPr>
          <w:rFonts w:ascii="Times New Roman" w:hAnsi="Times New Roman" w:cs="Times New Roman"/>
          <w:sz w:val="24"/>
          <w:szCs w:val="24"/>
        </w:rPr>
        <w:t xml:space="preserve">Because the Captain and LAPD analysts tracked crimes daily, weekly, and monthly they knew that something ‘good’ was happening. </w:t>
      </w:r>
      <w:r w:rsidR="00643300">
        <w:rPr>
          <w:rFonts w:ascii="Times New Roman" w:hAnsi="Times New Roman" w:cs="Times New Roman"/>
          <w:sz w:val="24"/>
          <w:szCs w:val="24"/>
        </w:rPr>
        <w:t xml:space="preserve">During the ten month period of the intervention (September 2011 to June 2012), the Captain saw a dramatic decrease in homicides, from </w:t>
      </w:r>
      <w:r w:rsidR="00F7078C">
        <w:rPr>
          <w:rFonts w:ascii="Times New Roman" w:hAnsi="Times New Roman" w:cs="Times New Roman"/>
          <w:sz w:val="24"/>
          <w:szCs w:val="24"/>
        </w:rPr>
        <w:t xml:space="preserve">28 </w:t>
      </w:r>
      <w:r w:rsidR="00643300">
        <w:rPr>
          <w:rFonts w:ascii="Times New Roman" w:hAnsi="Times New Roman" w:cs="Times New Roman"/>
          <w:sz w:val="24"/>
          <w:szCs w:val="24"/>
        </w:rPr>
        <w:t xml:space="preserve">in September 2010 to June 2011 to </w:t>
      </w:r>
      <w:r w:rsidR="00F7078C">
        <w:rPr>
          <w:rFonts w:ascii="Times New Roman" w:hAnsi="Times New Roman" w:cs="Times New Roman"/>
          <w:sz w:val="24"/>
          <w:szCs w:val="24"/>
        </w:rPr>
        <w:t xml:space="preserve">15. </w:t>
      </w:r>
      <w:r w:rsidR="00643300">
        <w:rPr>
          <w:rFonts w:ascii="Times New Roman" w:hAnsi="Times New Roman" w:cs="Times New Roman"/>
          <w:sz w:val="24"/>
          <w:szCs w:val="24"/>
        </w:rPr>
        <w:t xml:space="preserve">Further, the Division witnessed a drop in </w:t>
      </w:r>
      <w:r w:rsidR="00B93C0B">
        <w:rPr>
          <w:rFonts w:ascii="Times New Roman" w:hAnsi="Times New Roman" w:cs="Times New Roman"/>
          <w:sz w:val="24"/>
          <w:szCs w:val="24"/>
        </w:rPr>
        <w:t xml:space="preserve">other violent crimes including </w:t>
      </w:r>
      <w:r w:rsidR="00643300">
        <w:rPr>
          <w:rFonts w:ascii="Times New Roman" w:hAnsi="Times New Roman" w:cs="Times New Roman"/>
          <w:sz w:val="24"/>
          <w:szCs w:val="24"/>
        </w:rPr>
        <w:t xml:space="preserve">robberies and aggravated assaults. </w:t>
      </w:r>
      <w:r w:rsidR="00B93C0B">
        <w:rPr>
          <w:rFonts w:ascii="Times New Roman" w:hAnsi="Times New Roman" w:cs="Times New Roman"/>
          <w:sz w:val="24"/>
          <w:szCs w:val="24"/>
        </w:rPr>
        <w:t>Providing the Captain and LAPD with statistically significant results showed that the interventions had ‘real’ effects and convinced them to expand the project to four new divisions.</w:t>
      </w:r>
    </w:p>
    <w:p w14:paraId="72AAF1D0" w14:textId="042590D5" w:rsidR="00B21D23" w:rsidRPr="00981F63" w:rsidRDefault="003D2ABC" w:rsidP="00981F63">
      <w:pPr>
        <w:spacing w:line="480" w:lineRule="auto"/>
        <w:ind w:firstLine="720"/>
        <w:rPr>
          <w:rFonts w:ascii="Times New Roman" w:hAnsi="Times New Roman" w:cs="Times New Roman"/>
          <w:sz w:val="24"/>
          <w:szCs w:val="24"/>
        </w:rPr>
      </w:pPr>
      <w:r>
        <w:rPr>
          <w:rFonts w:ascii="Times New Roman" w:hAnsi="Times New Roman" w:cs="Times New Roman"/>
          <w:sz w:val="24"/>
          <w:szCs w:val="24"/>
        </w:rPr>
        <w:t>Why did LASER succeed and what should be replicated?  From our observations, the k</w:t>
      </w:r>
      <w:r w:rsidRPr="003D2ABC">
        <w:rPr>
          <w:rFonts w:ascii="Times New Roman" w:hAnsi="Times New Roman" w:cs="Times New Roman"/>
          <w:sz w:val="24"/>
          <w:szCs w:val="24"/>
        </w:rPr>
        <w:t>ey elements</w:t>
      </w:r>
      <w:r w:rsidR="001A61E3">
        <w:rPr>
          <w:rFonts w:ascii="Times New Roman" w:hAnsi="Times New Roman" w:cs="Times New Roman"/>
          <w:sz w:val="24"/>
          <w:szCs w:val="24"/>
        </w:rPr>
        <w:t xml:space="preserve"> of the LASER model include four</w:t>
      </w:r>
      <w:r w:rsidRPr="003D2ABC">
        <w:rPr>
          <w:rFonts w:ascii="Times New Roman" w:hAnsi="Times New Roman" w:cs="Times New Roman"/>
          <w:sz w:val="24"/>
          <w:szCs w:val="24"/>
        </w:rPr>
        <w:t xml:space="preserve"> ingredients:</w:t>
      </w:r>
      <w:r w:rsidR="001A61E3">
        <w:rPr>
          <w:rFonts w:ascii="Times New Roman" w:hAnsi="Times New Roman" w:cs="Times New Roman"/>
          <w:sz w:val="24"/>
          <w:szCs w:val="24"/>
        </w:rPr>
        <w:t xml:space="preserve"> 1) creating a Crime Intelligence Detail (CID), 2) focusing on chronic locations and chronic offenders, 3) directing officers to work in specific target areas every week, and 4) monitoring and evaluating the progress of LASER by the research partner (JSS). </w:t>
      </w:r>
      <w:r w:rsidRPr="003D2ABC">
        <w:rPr>
          <w:rFonts w:ascii="Times New Roman" w:hAnsi="Times New Roman" w:cs="Times New Roman"/>
          <w:bCs/>
          <w:sz w:val="24"/>
          <w:szCs w:val="24"/>
        </w:rPr>
        <w:t xml:space="preserve">The </w:t>
      </w:r>
      <w:r w:rsidR="0035367E">
        <w:rPr>
          <w:rFonts w:ascii="Times New Roman" w:hAnsi="Times New Roman" w:cs="Times New Roman"/>
          <w:bCs/>
          <w:sz w:val="24"/>
          <w:szCs w:val="24"/>
        </w:rPr>
        <w:t xml:space="preserve">return on the investment in forming </w:t>
      </w:r>
      <w:r w:rsidRPr="003D2ABC">
        <w:rPr>
          <w:rFonts w:ascii="Times New Roman" w:hAnsi="Times New Roman" w:cs="Times New Roman"/>
          <w:bCs/>
          <w:sz w:val="24"/>
          <w:szCs w:val="24"/>
        </w:rPr>
        <w:t>the CID to collect, analyze, and use data routinely for strategic and tactical purposes</w:t>
      </w:r>
      <w:r w:rsidR="0035367E">
        <w:rPr>
          <w:rFonts w:ascii="Times New Roman" w:hAnsi="Times New Roman" w:cs="Times New Roman"/>
          <w:bCs/>
          <w:sz w:val="24"/>
          <w:szCs w:val="24"/>
        </w:rPr>
        <w:t xml:space="preserve"> paid off with respect to the decrease in crime. Taking two patrol officers off the street and teaming them with a crime analyst was a </w:t>
      </w:r>
      <w:r w:rsidR="0035367E">
        <w:rPr>
          <w:rFonts w:ascii="Times New Roman" w:hAnsi="Times New Roman" w:cs="Times New Roman"/>
          <w:bCs/>
          <w:sz w:val="24"/>
          <w:szCs w:val="24"/>
        </w:rPr>
        <w:lastRenderedPageBreak/>
        <w:t xml:space="preserve">risky enterprise during a time when patrol resources are scarce. Nonetheless, the reduction in crime showed that the investment was worthwhile. </w:t>
      </w:r>
      <w:r w:rsidR="00981F63">
        <w:rPr>
          <w:rFonts w:ascii="Times New Roman" w:hAnsi="Times New Roman" w:cs="Times New Roman"/>
          <w:bCs/>
          <w:sz w:val="24"/>
          <w:szCs w:val="24"/>
        </w:rPr>
        <w:t xml:space="preserve"> As the </w:t>
      </w:r>
      <w:r w:rsidR="00981F63" w:rsidRPr="003D2ABC">
        <w:rPr>
          <w:rFonts w:ascii="Times New Roman" w:hAnsi="Times New Roman" w:cs="Times New Roman"/>
          <w:bCs/>
          <w:sz w:val="24"/>
          <w:szCs w:val="24"/>
        </w:rPr>
        <w:t>research partner</w:t>
      </w:r>
      <w:r w:rsidR="00981F63">
        <w:rPr>
          <w:rFonts w:ascii="Times New Roman" w:hAnsi="Times New Roman" w:cs="Times New Roman"/>
          <w:bCs/>
          <w:sz w:val="24"/>
          <w:szCs w:val="24"/>
        </w:rPr>
        <w:t xml:space="preserve">, the authors worked closely with the Newton CID and an analyst at RACR Division to track patrol activities, measure changes in crime, create maps using ArcGIS, and analyze data independently. The authors also worked closely with the Captain and LAPD commanders to keep them apprised of findings during the intervention period.   </w:t>
      </w:r>
    </w:p>
    <w:p w14:paraId="06D38540" w14:textId="4FCE0A3B" w:rsidR="00981F63" w:rsidRDefault="0035367E" w:rsidP="00B21D23">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CID continues to operate in Newton.</w:t>
      </w:r>
      <w:r w:rsidR="00F7078C">
        <w:rPr>
          <w:rFonts w:ascii="Times New Roman" w:hAnsi="Times New Roman" w:cs="Times New Roman"/>
          <w:bCs/>
          <w:sz w:val="24"/>
          <w:szCs w:val="24"/>
        </w:rPr>
        <w:t xml:space="preserve"> </w:t>
      </w:r>
      <w:r>
        <w:rPr>
          <w:rFonts w:ascii="Times New Roman" w:hAnsi="Times New Roman" w:cs="Times New Roman"/>
          <w:bCs/>
          <w:sz w:val="24"/>
          <w:szCs w:val="24"/>
        </w:rPr>
        <w:t xml:space="preserve">Over the ten-month period, </w:t>
      </w:r>
      <w:r w:rsidR="003D2ABC" w:rsidRPr="003D2ABC">
        <w:rPr>
          <w:rFonts w:ascii="Times New Roman" w:hAnsi="Times New Roman" w:cs="Times New Roman"/>
          <w:bCs/>
          <w:sz w:val="24"/>
          <w:szCs w:val="24"/>
        </w:rPr>
        <w:t xml:space="preserve">Newton Division command staff </w:t>
      </w:r>
      <w:r>
        <w:rPr>
          <w:rFonts w:ascii="Times New Roman" w:hAnsi="Times New Roman" w:cs="Times New Roman"/>
          <w:bCs/>
          <w:sz w:val="24"/>
          <w:szCs w:val="24"/>
        </w:rPr>
        <w:t>continually</w:t>
      </w:r>
      <w:r w:rsidR="003D2ABC" w:rsidRPr="003D2ABC">
        <w:rPr>
          <w:rFonts w:ascii="Times New Roman" w:hAnsi="Times New Roman" w:cs="Times New Roman"/>
          <w:bCs/>
          <w:sz w:val="24"/>
          <w:szCs w:val="24"/>
        </w:rPr>
        <w:t xml:space="preserve"> focused on</w:t>
      </w:r>
      <w:r>
        <w:rPr>
          <w:rFonts w:ascii="Times New Roman" w:hAnsi="Times New Roman" w:cs="Times New Roman"/>
          <w:bCs/>
          <w:sz w:val="24"/>
          <w:szCs w:val="24"/>
        </w:rPr>
        <w:t xml:space="preserve"> c</w:t>
      </w:r>
      <w:r w:rsidR="003D2ABC" w:rsidRPr="003D2ABC">
        <w:rPr>
          <w:rFonts w:ascii="Times New Roman" w:hAnsi="Times New Roman" w:cs="Times New Roman"/>
          <w:bCs/>
          <w:sz w:val="24"/>
          <w:szCs w:val="24"/>
        </w:rPr>
        <w:t xml:space="preserve">hronic offenders and </w:t>
      </w:r>
      <w:r>
        <w:rPr>
          <w:rFonts w:ascii="Times New Roman" w:hAnsi="Times New Roman" w:cs="Times New Roman"/>
          <w:bCs/>
          <w:sz w:val="24"/>
          <w:szCs w:val="24"/>
        </w:rPr>
        <w:t>c</w:t>
      </w:r>
      <w:r w:rsidR="003D2ABC" w:rsidRPr="003D2ABC">
        <w:rPr>
          <w:rFonts w:ascii="Times New Roman" w:hAnsi="Times New Roman" w:cs="Times New Roman"/>
          <w:bCs/>
          <w:sz w:val="24"/>
          <w:szCs w:val="24"/>
        </w:rPr>
        <w:t>hronic locations</w:t>
      </w:r>
      <w:r>
        <w:rPr>
          <w:rFonts w:ascii="Times New Roman" w:hAnsi="Times New Roman" w:cs="Times New Roman"/>
          <w:bCs/>
          <w:sz w:val="24"/>
          <w:szCs w:val="24"/>
        </w:rPr>
        <w:t xml:space="preserve">. The Captain </w:t>
      </w:r>
      <w:r w:rsidR="003D2ABC" w:rsidRPr="003D2ABC">
        <w:rPr>
          <w:rFonts w:ascii="Times New Roman" w:hAnsi="Times New Roman" w:cs="Times New Roman"/>
          <w:bCs/>
          <w:sz w:val="24"/>
          <w:szCs w:val="24"/>
        </w:rPr>
        <w:t xml:space="preserve">directed </w:t>
      </w:r>
      <w:r>
        <w:rPr>
          <w:rFonts w:ascii="Times New Roman" w:hAnsi="Times New Roman" w:cs="Times New Roman"/>
          <w:bCs/>
          <w:sz w:val="24"/>
          <w:szCs w:val="24"/>
        </w:rPr>
        <w:t>his</w:t>
      </w:r>
      <w:r w:rsidR="003D2ABC" w:rsidRPr="003D2ABC">
        <w:rPr>
          <w:rFonts w:ascii="Times New Roman" w:hAnsi="Times New Roman" w:cs="Times New Roman"/>
          <w:bCs/>
          <w:sz w:val="24"/>
          <w:szCs w:val="24"/>
        </w:rPr>
        <w:t xml:space="preserve"> patrol officers and special units</w:t>
      </w:r>
      <w:r w:rsidR="00931F49">
        <w:rPr>
          <w:rFonts w:ascii="Times New Roman" w:hAnsi="Times New Roman" w:cs="Times New Roman"/>
          <w:bCs/>
          <w:sz w:val="24"/>
          <w:szCs w:val="24"/>
        </w:rPr>
        <w:t xml:space="preserve"> (bike and foot patrols)</w:t>
      </w:r>
      <w:r w:rsidR="003D2ABC" w:rsidRPr="003D2ABC">
        <w:rPr>
          <w:rFonts w:ascii="Times New Roman" w:hAnsi="Times New Roman" w:cs="Times New Roman"/>
          <w:bCs/>
          <w:sz w:val="24"/>
          <w:szCs w:val="24"/>
        </w:rPr>
        <w:t xml:space="preserve"> to work in specific areas every week to prevent and deter crime and criminal behavior</w:t>
      </w:r>
      <w:r>
        <w:rPr>
          <w:rFonts w:ascii="Times New Roman" w:hAnsi="Times New Roman" w:cs="Times New Roman"/>
          <w:bCs/>
          <w:sz w:val="24"/>
          <w:szCs w:val="24"/>
        </w:rPr>
        <w:t xml:space="preserve">. This relentlessness and attention to </w:t>
      </w:r>
      <w:r w:rsidR="00931F49">
        <w:rPr>
          <w:rFonts w:ascii="Times New Roman" w:hAnsi="Times New Roman" w:cs="Times New Roman"/>
          <w:bCs/>
          <w:sz w:val="24"/>
          <w:szCs w:val="24"/>
        </w:rPr>
        <w:t>detail was an integral part of the implementation of LASER.</w:t>
      </w:r>
      <w:r w:rsidR="00F7078C">
        <w:rPr>
          <w:rFonts w:ascii="Times New Roman" w:hAnsi="Times New Roman" w:cs="Times New Roman"/>
          <w:bCs/>
          <w:sz w:val="24"/>
          <w:szCs w:val="24"/>
        </w:rPr>
        <w:t xml:space="preserve"> </w:t>
      </w:r>
      <w:r w:rsidR="00981F63">
        <w:rPr>
          <w:rFonts w:ascii="Times New Roman" w:hAnsi="Times New Roman" w:cs="Times New Roman"/>
          <w:bCs/>
          <w:sz w:val="24"/>
          <w:szCs w:val="24"/>
        </w:rPr>
        <w:t xml:space="preserve">By focusing on both chronic offenders and chronic locations, crime reduction was achieved. </w:t>
      </w:r>
    </w:p>
    <w:p w14:paraId="3BCD181F" w14:textId="181B4E2C" w:rsidR="00CE53ED" w:rsidRDefault="00932560" w:rsidP="00932560">
      <w:pPr>
        <w:rPr>
          <w:rFonts w:ascii="Times New Roman" w:hAnsi="Times New Roman" w:cs="Times New Roman"/>
          <w:sz w:val="24"/>
          <w:szCs w:val="24"/>
        </w:rPr>
      </w:pPr>
      <w:r>
        <w:rPr>
          <w:rFonts w:ascii="Times New Roman" w:hAnsi="Times New Roman" w:cs="Times New Roman"/>
          <w:sz w:val="24"/>
          <w:szCs w:val="24"/>
        </w:rPr>
        <w:br w:type="page"/>
      </w:r>
    </w:p>
    <w:p w14:paraId="77EE2C07" w14:textId="77777777" w:rsidR="00261C76" w:rsidRDefault="00261C76" w:rsidP="00261C76">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5076E9E1" w14:textId="145BB7C5" w:rsidR="00590B6B" w:rsidRPr="001B0677" w:rsidRDefault="00590B6B" w:rsidP="00590B6B">
      <w:pPr>
        <w:rPr>
          <w:rFonts w:ascii="Times New Roman" w:hAnsi="Times New Roman" w:cs="Times New Roman"/>
          <w:sz w:val="24"/>
          <w:szCs w:val="24"/>
        </w:rPr>
      </w:pPr>
      <w:r w:rsidRPr="001B0677">
        <w:rPr>
          <w:rFonts w:ascii="Times New Roman" w:hAnsi="Times New Roman" w:cs="Times New Roman"/>
          <w:sz w:val="24"/>
          <w:szCs w:val="24"/>
        </w:rPr>
        <w:t>Braga,</w:t>
      </w:r>
      <w:r w:rsidR="00A540C6">
        <w:rPr>
          <w:rFonts w:ascii="Times New Roman" w:hAnsi="Times New Roman" w:cs="Times New Roman"/>
          <w:sz w:val="24"/>
          <w:szCs w:val="24"/>
        </w:rPr>
        <w:t xml:space="preserve"> A. A.</w:t>
      </w:r>
      <w:r w:rsidRPr="001B0677">
        <w:rPr>
          <w:rFonts w:ascii="Times New Roman" w:hAnsi="Times New Roman" w:cs="Times New Roman"/>
          <w:sz w:val="24"/>
          <w:szCs w:val="24"/>
        </w:rPr>
        <w:t xml:space="preserve"> </w:t>
      </w:r>
      <w:r w:rsidR="004708E8">
        <w:rPr>
          <w:rFonts w:ascii="Times New Roman" w:hAnsi="Times New Roman" w:cs="Times New Roman"/>
          <w:sz w:val="24"/>
          <w:szCs w:val="24"/>
        </w:rPr>
        <w:t xml:space="preserve">(2010). </w:t>
      </w:r>
      <w:proofErr w:type="gramStart"/>
      <w:r w:rsidR="00A540C6">
        <w:rPr>
          <w:rFonts w:ascii="Times New Roman" w:hAnsi="Times New Roman" w:cs="Times New Roman"/>
          <w:sz w:val="24"/>
          <w:szCs w:val="24"/>
        </w:rPr>
        <w:t>Gun violence among serious young offenders.</w:t>
      </w:r>
      <w:proofErr w:type="gramEnd"/>
      <w:r w:rsidR="00A540C6">
        <w:rPr>
          <w:rFonts w:ascii="Times New Roman" w:hAnsi="Times New Roman" w:cs="Times New Roman"/>
          <w:sz w:val="24"/>
          <w:szCs w:val="24"/>
        </w:rPr>
        <w:t xml:space="preserve"> Guide No. 23. Washington, DC: COPS Office</w:t>
      </w:r>
    </w:p>
    <w:p w14:paraId="7CF74EED" w14:textId="77777777" w:rsidR="00590B6B" w:rsidRPr="001B0677" w:rsidRDefault="00590B6B" w:rsidP="00590B6B">
      <w:pPr>
        <w:rPr>
          <w:rFonts w:ascii="Times New Roman" w:hAnsi="Times New Roman" w:cs="Times New Roman"/>
          <w:sz w:val="24"/>
          <w:szCs w:val="24"/>
        </w:rPr>
      </w:pPr>
    </w:p>
    <w:p w14:paraId="369BD368" w14:textId="04B9FE00" w:rsidR="00590B6B" w:rsidRPr="00357E56" w:rsidRDefault="00590B6B" w:rsidP="00590B6B">
      <w:pPr>
        <w:rPr>
          <w:rFonts w:ascii="Times New Roman" w:hAnsi="Times New Roman" w:cs="Times New Roman"/>
          <w:sz w:val="24"/>
          <w:szCs w:val="24"/>
        </w:rPr>
      </w:pPr>
      <w:proofErr w:type="gramStart"/>
      <w:r w:rsidRPr="001B0677">
        <w:rPr>
          <w:rFonts w:ascii="Times New Roman" w:hAnsi="Times New Roman" w:cs="Times New Roman"/>
          <w:sz w:val="24"/>
          <w:szCs w:val="24"/>
        </w:rPr>
        <w:t xml:space="preserve">Braga, </w:t>
      </w:r>
      <w:r w:rsidR="00357E56">
        <w:rPr>
          <w:rFonts w:ascii="Times New Roman" w:hAnsi="Times New Roman" w:cs="Times New Roman"/>
          <w:sz w:val="24"/>
          <w:szCs w:val="24"/>
        </w:rPr>
        <w:t xml:space="preserve">A., </w:t>
      </w:r>
      <w:r w:rsidRPr="001B0677">
        <w:rPr>
          <w:rFonts w:ascii="Times New Roman" w:hAnsi="Times New Roman" w:cs="Times New Roman"/>
          <w:sz w:val="24"/>
          <w:szCs w:val="24"/>
        </w:rPr>
        <w:t>Kennedy,</w:t>
      </w:r>
      <w:r w:rsidR="00357E56">
        <w:rPr>
          <w:rFonts w:ascii="Times New Roman" w:hAnsi="Times New Roman" w:cs="Times New Roman"/>
          <w:sz w:val="24"/>
          <w:szCs w:val="24"/>
        </w:rPr>
        <w:t xml:space="preserve"> D.M., </w:t>
      </w:r>
      <w:proofErr w:type="spellStart"/>
      <w:r w:rsidRPr="001B0677">
        <w:rPr>
          <w:rFonts w:ascii="Times New Roman" w:hAnsi="Times New Roman" w:cs="Times New Roman"/>
          <w:sz w:val="24"/>
          <w:szCs w:val="24"/>
        </w:rPr>
        <w:t>Waring</w:t>
      </w:r>
      <w:proofErr w:type="spellEnd"/>
      <w:r w:rsidRPr="001B0677">
        <w:rPr>
          <w:rFonts w:ascii="Times New Roman" w:hAnsi="Times New Roman" w:cs="Times New Roman"/>
          <w:sz w:val="24"/>
          <w:szCs w:val="24"/>
        </w:rPr>
        <w:t>,</w:t>
      </w:r>
      <w:r w:rsidR="00357E56">
        <w:rPr>
          <w:rFonts w:ascii="Times New Roman" w:hAnsi="Times New Roman" w:cs="Times New Roman"/>
          <w:sz w:val="24"/>
          <w:szCs w:val="24"/>
        </w:rPr>
        <w:t xml:space="preserve"> E. J.,</w:t>
      </w:r>
      <w:r w:rsidRPr="001B0677">
        <w:rPr>
          <w:rFonts w:ascii="Times New Roman" w:hAnsi="Times New Roman" w:cs="Times New Roman"/>
          <w:sz w:val="24"/>
          <w:szCs w:val="24"/>
        </w:rPr>
        <w:t xml:space="preserve"> </w:t>
      </w:r>
      <w:r w:rsidR="004708E8">
        <w:rPr>
          <w:rFonts w:ascii="Times New Roman" w:hAnsi="Times New Roman" w:cs="Times New Roman"/>
          <w:sz w:val="24"/>
          <w:szCs w:val="24"/>
        </w:rPr>
        <w:t>&amp;</w:t>
      </w:r>
      <w:r w:rsidRPr="001B0677">
        <w:rPr>
          <w:rFonts w:ascii="Times New Roman" w:hAnsi="Times New Roman" w:cs="Times New Roman"/>
          <w:sz w:val="24"/>
          <w:szCs w:val="24"/>
        </w:rPr>
        <w:t xml:space="preserve"> </w:t>
      </w:r>
      <w:proofErr w:type="spellStart"/>
      <w:r w:rsidRPr="001B0677">
        <w:rPr>
          <w:rFonts w:ascii="Times New Roman" w:hAnsi="Times New Roman" w:cs="Times New Roman"/>
          <w:sz w:val="24"/>
          <w:szCs w:val="24"/>
        </w:rPr>
        <w:t>Piehl</w:t>
      </w:r>
      <w:proofErr w:type="spellEnd"/>
      <w:r w:rsidR="00357E56">
        <w:rPr>
          <w:rFonts w:ascii="Times New Roman" w:hAnsi="Times New Roman" w:cs="Times New Roman"/>
          <w:sz w:val="24"/>
          <w:szCs w:val="24"/>
        </w:rPr>
        <w:t>, A.M.</w:t>
      </w:r>
      <w:r w:rsidRPr="001B0677">
        <w:rPr>
          <w:rFonts w:ascii="Times New Roman" w:hAnsi="Times New Roman" w:cs="Times New Roman"/>
          <w:sz w:val="24"/>
          <w:szCs w:val="24"/>
        </w:rPr>
        <w:t xml:space="preserve">, </w:t>
      </w:r>
      <w:r w:rsidR="00357E56">
        <w:rPr>
          <w:rFonts w:ascii="Times New Roman" w:hAnsi="Times New Roman" w:cs="Times New Roman"/>
          <w:sz w:val="24"/>
          <w:szCs w:val="24"/>
        </w:rPr>
        <w:t>(</w:t>
      </w:r>
      <w:r w:rsidRPr="001B0677">
        <w:rPr>
          <w:rFonts w:ascii="Times New Roman" w:hAnsi="Times New Roman" w:cs="Times New Roman"/>
          <w:sz w:val="24"/>
          <w:szCs w:val="24"/>
        </w:rPr>
        <w:t>2001</w:t>
      </w:r>
      <w:r w:rsidR="004708E8">
        <w:rPr>
          <w:rFonts w:ascii="Times New Roman" w:hAnsi="Times New Roman" w:cs="Times New Roman"/>
          <w:sz w:val="24"/>
          <w:szCs w:val="24"/>
        </w:rPr>
        <w:t>).</w:t>
      </w:r>
      <w:proofErr w:type="gramEnd"/>
      <w:r w:rsidR="004708E8">
        <w:rPr>
          <w:rFonts w:ascii="Times New Roman" w:hAnsi="Times New Roman" w:cs="Times New Roman"/>
          <w:sz w:val="24"/>
          <w:szCs w:val="24"/>
        </w:rPr>
        <w:t xml:space="preserve"> </w:t>
      </w:r>
      <w:r w:rsidR="00357E56">
        <w:rPr>
          <w:rFonts w:ascii="Times New Roman" w:hAnsi="Times New Roman" w:cs="Times New Roman"/>
          <w:sz w:val="24"/>
          <w:szCs w:val="24"/>
        </w:rPr>
        <w:t>Problem-oriented policing, deterrence, and youth violence: An evaluation o</w:t>
      </w:r>
      <w:r w:rsidR="004708E8">
        <w:rPr>
          <w:rFonts w:ascii="Times New Roman" w:hAnsi="Times New Roman" w:cs="Times New Roman"/>
          <w:sz w:val="24"/>
          <w:szCs w:val="24"/>
        </w:rPr>
        <w:t>f Boston’s operation ceasefire.</w:t>
      </w:r>
      <w:r w:rsidR="00357E56">
        <w:rPr>
          <w:rFonts w:ascii="Times New Roman" w:hAnsi="Times New Roman" w:cs="Times New Roman"/>
          <w:sz w:val="24"/>
          <w:szCs w:val="24"/>
        </w:rPr>
        <w:t xml:space="preserve"> </w:t>
      </w:r>
      <w:r w:rsidR="00357E56">
        <w:rPr>
          <w:rFonts w:ascii="Times New Roman" w:hAnsi="Times New Roman" w:cs="Times New Roman"/>
          <w:i/>
          <w:sz w:val="24"/>
          <w:szCs w:val="24"/>
        </w:rPr>
        <w:t>Journal of Research in Crime and Delinquency</w:t>
      </w:r>
      <w:r w:rsidR="00357E56">
        <w:rPr>
          <w:rFonts w:ascii="Times New Roman" w:hAnsi="Times New Roman" w:cs="Times New Roman"/>
          <w:sz w:val="24"/>
          <w:szCs w:val="24"/>
        </w:rPr>
        <w:t xml:space="preserve">, </w:t>
      </w:r>
      <w:r w:rsidR="00357E56" w:rsidRPr="004708E8">
        <w:rPr>
          <w:rFonts w:ascii="Times New Roman" w:hAnsi="Times New Roman" w:cs="Times New Roman"/>
          <w:i/>
          <w:sz w:val="24"/>
          <w:szCs w:val="24"/>
        </w:rPr>
        <w:t>38</w:t>
      </w:r>
      <w:r w:rsidR="00357E56">
        <w:rPr>
          <w:rFonts w:ascii="Times New Roman" w:hAnsi="Times New Roman" w:cs="Times New Roman"/>
          <w:sz w:val="24"/>
          <w:szCs w:val="24"/>
        </w:rPr>
        <w:t>, 195-226.</w:t>
      </w:r>
    </w:p>
    <w:p w14:paraId="130A199F" w14:textId="77777777" w:rsidR="00590B6B" w:rsidRDefault="00590B6B" w:rsidP="00590B6B">
      <w:pPr>
        <w:rPr>
          <w:rFonts w:ascii="Times New Roman" w:hAnsi="Times New Roman" w:cs="Times New Roman"/>
          <w:sz w:val="24"/>
          <w:szCs w:val="24"/>
        </w:rPr>
      </w:pPr>
    </w:p>
    <w:p w14:paraId="05859E44" w14:textId="6CA51B17" w:rsidR="00590B6B" w:rsidRDefault="00590B6B" w:rsidP="00590B6B">
      <w:pPr>
        <w:rPr>
          <w:rFonts w:ascii="Times New Roman" w:hAnsi="Times New Roman" w:cs="Times New Roman"/>
          <w:sz w:val="24"/>
          <w:szCs w:val="24"/>
        </w:rPr>
      </w:pPr>
      <w:proofErr w:type="gramStart"/>
      <w:r w:rsidRPr="001B0677">
        <w:rPr>
          <w:rFonts w:ascii="Times New Roman" w:hAnsi="Times New Roman" w:cs="Times New Roman"/>
          <w:sz w:val="24"/>
          <w:szCs w:val="24"/>
        </w:rPr>
        <w:t>Braga,</w:t>
      </w:r>
      <w:r>
        <w:rPr>
          <w:rFonts w:ascii="Times New Roman" w:hAnsi="Times New Roman" w:cs="Times New Roman"/>
          <w:sz w:val="24"/>
          <w:szCs w:val="24"/>
        </w:rPr>
        <w:t xml:space="preserve"> A.,</w:t>
      </w:r>
      <w:r w:rsidRPr="001B0677">
        <w:rPr>
          <w:rFonts w:ascii="Times New Roman" w:hAnsi="Times New Roman" w:cs="Times New Roman"/>
          <w:sz w:val="24"/>
          <w:szCs w:val="24"/>
        </w:rPr>
        <w:t xml:space="preserve"> </w:t>
      </w:r>
      <w:proofErr w:type="spellStart"/>
      <w:r w:rsidRPr="001B0677">
        <w:rPr>
          <w:rFonts w:ascii="Times New Roman" w:hAnsi="Times New Roman" w:cs="Times New Roman"/>
          <w:sz w:val="24"/>
          <w:szCs w:val="24"/>
        </w:rPr>
        <w:t>Papachristos</w:t>
      </w:r>
      <w:proofErr w:type="spellEnd"/>
      <w:r w:rsidRPr="001B0677">
        <w:rPr>
          <w:rFonts w:ascii="Times New Roman" w:hAnsi="Times New Roman" w:cs="Times New Roman"/>
          <w:sz w:val="24"/>
          <w:szCs w:val="24"/>
        </w:rPr>
        <w:t>,</w:t>
      </w:r>
      <w:r>
        <w:rPr>
          <w:rFonts w:ascii="Times New Roman" w:hAnsi="Times New Roman" w:cs="Times New Roman"/>
          <w:sz w:val="24"/>
          <w:szCs w:val="24"/>
        </w:rPr>
        <w:t xml:space="preserve"> A., &amp;</w:t>
      </w:r>
      <w:r w:rsidRPr="001B0677">
        <w:rPr>
          <w:rFonts w:ascii="Times New Roman" w:hAnsi="Times New Roman" w:cs="Times New Roman"/>
          <w:sz w:val="24"/>
          <w:szCs w:val="24"/>
        </w:rPr>
        <w:t xml:space="preserve"> </w:t>
      </w:r>
      <w:proofErr w:type="spellStart"/>
      <w:r w:rsidRPr="001B0677">
        <w:rPr>
          <w:rFonts w:ascii="Times New Roman" w:hAnsi="Times New Roman" w:cs="Times New Roman"/>
          <w:sz w:val="24"/>
          <w:szCs w:val="24"/>
        </w:rPr>
        <w:t>Hureau</w:t>
      </w:r>
      <w:proofErr w:type="spellEnd"/>
      <w:r>
        <w:rPr>
          <w:rFonts w:ascii="Times New Roman" w:hAnsi="Times New Roman" w:cs="Times New Roman"/>
          <w:sz w:val="24"/>
          <w:szCs w:val="24"/>
        </w:rPr>
        <w:t>, D.</w:t>
      </w:r>
      <w:r w:rsidRPr="001B0677">
        <w:rPr>
          <w:rFonts w:ascii="Times New Roman" w:hAnsi="Times New Roman" w:cs="Times New Roman"/>
          <w:sz w:val="24"/>
          <w:szCs w:val="24"/>
        </w:rPr>
        <w:t xml:space="preserve"> </w:t>
      </w:r>
      <w:r>
        <w:rPr>
          <w:rFonts w:ascii="Times New Roman" w:hAnsi="Times New Roman" w:cs="Times New Roman"/>
          <w:sz w:val="24"/>
          <w:szCs w:val="24"/>
        </w:rPr>
        <w:t>(</w:t>
      </w:r>
      <w:r w:rsidRPr="001B0677">
        <w:rPr>
          <w:rFonts w:ascii="Times New Roman" w:hAnsi="Times New Roman" w:cs="Times New Roman"/>
          <w:sz w:val="24"/>
          <w:szCs w:val="24"/>
        </w:rPr>
        <w:t>2012</w:t>
      </w:r>
      <w:r w:rsidR="004708E8">
        <w:rPr>
          <w:rFonts w:ascii="Times New Roman" w:hAnsi="Times New Roman" w:cs="Times New Roman"/>
          <w:sz w:val="24"/>
          <w:szCs w:val="24"/>
        </w:rPr>
        <w:t>).</w:t>
      </w:r>
      <w:proofErr w:type="gramEnd"/>
      <w:r w:rsidR="004708E8">
        <w:rPr>
          <w:rFonts w:ascii="Times New Roman" w:hAnsi="Times New Roman" w:cs="Times New Roman"/>
          <w:sz w:val="24"/>
          <w:szCs w:val="24"/>
        </w:rPr>
        <w:t xml:space="preserve"> </w:t>
      </w:r>
      <w:proofErr w:type="gramStart"/>
      <w:r>
        <w:rPr>
          <w:rFonts w:ascii="Times New Roman" w:hAnsi="Times New Roman" w:cs="Times New Roman"/>
          <w:sz w:val="24"/>
          <w:szCs w:val="24"/>
        </w:rPr>
        <w:t>Hot spots policing effe</w:t>
      </w:r>
      <w:r w:rsidR="004708E8">
        <w:rPr>
          <w:rFonts w:ascii="Times New Roman" w:hAnsi="Times New Roman" w:cs="Times New Roman"/>
          <w:sz w:val="24"/>
          <w:szCs w:val="24"/>
        </w:rPr>
        <w:t>cts on crime.</w:t>
      </w:r>
      <w:proofErr w:type="gramEnd"/>
      <w:r>
        <w:rPr>
          <w:rFonts w:ascii="Times New Roman" w:hAnsi="Times New Roman" w:cs="Times New Roman"/>
          <w:sz w:val="24"/>
          <w:szCs w:val="24"/>
        </w:rPr>
        <w:t xml:space="preserve"> </w:t>
      </w:r>
      <w:r w:rsidRPr="004708E8">
        <w:rPr>
          <w:rFonts w:ascii="Times New Roman" w:hAnsi="Times New Roman" w:cs="Times New Roman"/>
          <w:i/>
          <w:sz w:val="24"/>
          <w:szCs w:val="24"/>
        </w:rPr>
        <w:t>Campbell Systematic Reviews, 2012: 8</w:t>
      </w:r>
      <w:r>
        <w:rPr>
          <w:rFonts w:ascii="Times New Roman" w:hAnsi="Times New Roman" w:cs="Times New Roman"/>
          <w:sz w:val="24"/>
          <w:szCs w:val="24"/>
        </w:rPr>
        <w:t xml:space="preserve">. </w:t>
      </w:r>
      <w:proofErr w:type="gramStart"/>
      <w:r>
        <w:rPr>
          <w:rFonts w:ascii="Times New Roman" w:hAnsi="Times New Roman" w:cs="Times New Roman"/>
          <w:sz w:val="24"/>
          <w:szCs w:val="24"/>
        </w:rPr>
        <w:t>The Campbell Collaboration.</w:t>
      </w:r>
      <w:proofErr w:type="gramEnd"/>
    </w:p>
    <w:p w14:paraId="72153E56" w14:textId="77777777" w:rsidR="00590B6B" w:rsidRDefault="00590B6B" w:rsidP="00590B6B">
      <w:pPr>
        <w:rPr>
          <w:rFonts w:ascii="Times New Roman" w:hAnsi="Times New Roman" w:cs="Times New Roman"/>
          <w:sz w:val="24"/>
          <w:szCs w:val="24"/>
        </w:rPr>
      </w:pPr>
    </w:p>
    <w:p w14:paraId="75142E3B" w14:textId="7E09AEF6" w:rsidR="00590B6B" w:rsidRDefault="00590B6B" w:rsidP="004149EE">
      <w:pPr>
        <w:rPr>
          <w:rFonts w:ascii="Times New Roman" w:hAnsi="Times New Roman" w:cs="Times New Roman"/>
          <w:sz w:val="24"/>
          <w:szCs w:val="24"/>
        </w:rPr>
      </w:pPr>
      <w:r w:rsidRPr="001B0677">
        <w:rPr>
          <w:rFonts w:ascii="Times New Roman" w:hAnsi="Times New Roman" w:cs="Times New Roman"/>
          <w:sz w:val="24"/>
          <w:szCs w:val="24"/>
        </w:rPr>
        <w:t xml:space="preserve">Braga, </w:t>
      </w:r>
      <w:r w:rsidR="00357E56">
        <w:rPr>
          <w:rFonts w:ascii="Times New Roman" w:hAnsi="Times New Roman" w:cs="Times New Roman"/>
          <w:sz w:val="24"/>
          <w:szCs w:val="24"/>
        </w:rPr>
        <w:t xml:space="preserve">A. A., </w:t>
      </w:r>
      <w:r w:rsidRPr="001B0677">
        <w:rPr>
          <w:rFonts w:ascii="Times New Roman" w:hAnsi="Times New Roman" w:cs="Times New Roman"/>
          <w:sz w:val="24"/>
          <w:szCs w:val="24"/>
        </w:rPr>
        <w:t>Pierce,</w:t>
      </w:r>
      <w:r w:rsidR="00357E56">
        <w:rPr>
          <w:rFonts w:ascii="Times New Roman" w:hAnsi="Times New Roman" w:cs="Times New Roman"/>
          <w:sz w:val="24"/>
          <w:szCs w:val="24"/>
        </w:rPr>
        <w:t xml:space="preserve"> G. L., </w:t>
      </w:r>
      <w:proofErr w:type="spellStart"/>
      <w:r w:rsidRPr="001B0677">
        <w:rPr>
          <w:rFonts w:ascii="Times New Roman" w:hAnsi="Times New Roman" w:cs="Times New Roman"/>
          <w:sz w:val="24"/>
          <w:szCs w:val="24"/>
        </w:rPr>
        <w:t>McDevitt</w:t>
      </w:r>
      <w:proofErr w:type="spellEnd"/>
      <w:r w:rsidR="00357E56">
        <w:rPr>
          <w:rFonts w:ascii="Times New Roman" w:hAnsi="Times New Roman" w:cs="Times New Roman"/>
          <w:sz w:val="24"/>
          <w:szCs w:val="24"/>
        </w:rPr>
        <w:t>, J.</w:t>
      </w:r>
      <w:r>
        <w:rPr>
          <w:rFonts w:ascii="Times New Roman" w:hAnsi="Times New Roman" w:cs="Times New Roman"/>
          <w:sz w:val="24"/>
          <w:szCs w:val="24"/>
        </w:rPr>
        <w:t xml:space="preserve">, </w:t>
      </w:r>
      <w:r w:rsidR="00357E56">
        <w:rPr>
          <w:rFonts w:ascii="Times New Roman" w:hAnsi="Times New Roman" w:cs="Times New Roman"/>
          <w:sz w:val="24"/>
          <w:szCs w:val="24"/>
        </w:rPr>
        <w:t xml:space="preserve">Bond, B. J., </w:t>
      </w:r>
      <w:r w:rsidR="004708E8">
        <w:rPr>
          <w:rFonts w:ascii="Times New Roman" w:hAnsi="Times New Roman" w:cs="Times New Roman"/>
          <w:sz w:val="24"/>
          <w:szCs w:val="24"/>
        </w:rPr>
        <w:t>&amp;</w:t>
      </w:r>
      <w:r w:rsidRPr="001B0677">
        <w:rPr>
          <w:rFonts w:ascii="Times New Roman" w:hAnsi="Times New Roman" w:cs="Times New Roman"/>
          <w:sz w:val="24"/>
          <w:szCs w:val="24"/>
        </w:rPr>
        <w:t xml:space="preserve"> Cronin,</w:t>
      </w:r>
      <w:r w:rsidR="00357E56">
        <w:rPr>
          <w:rFonts w:ascii="Times New Roman" w:hAnsi="Times New Roman" w:cs="Times New Roman"/>
          <w:sz w:val="24"/>
          <w:szCs w:val="24"/>
        </w:rPr>
        <w:t xml:space="preserve"> S.</w:t>
      </w:r>
      <w:r w:rsidRPr="001B0677">
        <w:rPr>
          <w:rFonts w:ascii="Times New Roman" w:hAnsi="Times New Roman" w:cs="Times New Roman"/>
          <w:sz w:val="24"/>
          <w:szCs w:val="24"/>
        </w:rPr>
        <w:t xml:space="preserve"> </w:t>
      </w:r>
      <w:r w:rsidR="00357E56">
        <w:rPr>
          <w:rFonts w:ascii="Times New Roman" w:hAnsi="Times New Roman" w:cs="Times New Roman"/>
          <w:sz w:val="24"/>
          <w:szCs w:val="24"/>
        </w:rPr>
        <w:t>(</w:t>
      </w:r>
      <w:r w:rsidRPr="001B0677">
        <w:rPr>
          <w:rFonts w:ascii="Times New Roman" w:hAnsi="Times New Roman" w:cs="Times New Roman"/>
          <w:sz w:val="24"/>
          <w:szCs w:val="24"/>
        </w:rPr>
        <w:t>2008</w:t>
      </w:r>
      <w:r w:rsidR="004708E8">
        <w:rPr>
          <w:rFonts w:ascii="Times New Roman" w:hAnsi="Times New Roman" w:cs="Times New Roman"/>
          <w:sz w:val="24"/>
          <w:szCs w:val="24"/>
        </w:rPr>
        <w:t xml:space="preserve">). </w:t>
      </w:r>
      <w:proofErr w:type="gramStart"/>
      <w:r w:rsidR="00357E56">
        <w:rPr>
          <w:rFonts w:ascii="Times New Roman" w:hAnsi="Times New Roman" w:cs="Times New Roman"/>
          <w:sz w:val="24"/>
          <w:szCs w:val="24"/>
        </w:rPr>
        <w:t>The strategic prevention of gun violence</w:t>
      </w:r>
      <w:r w:rsidR="004708E8">
        <w:rPr>
          <w:rFonts w:ascii="Times New Roman" w:hAnsi="Times New Roman" w:cs="Times New Roman"/>
          <w:sz w:val="24"/>
          <w:szCs w:val="24"/>
        </w:rPr>
        <w:t xml:space="preserve"> among gang-involved offenders.</w:t>
      </w:r>
      <w:proofErr w:type="gramEnd"/>
      <w:r w:rsidR="00357E56">
        <w:rPr>
          <w:rFonts w:ascii="Times New Roman" w:hAnsi="Times New Roman" w:cs="Times New Roman"/>
          <w:sz w:val="24"/>
          <w:szCs w:val="24"/>
        </w:rPr>
        <w:t xml:space="preserve"> </w:t>
      </w:r>
      <w:r w:rsidR="00357E56">
        <w:rPr>
          <w:rFonts w:ascii="Times New Roman" w:hAnsi="Times New Roman" w:cs="Times New Roman"/>
          <w:i/>
          <w:sz w:val="24"/>
          <w:szCs w:val="24"/>
        </w:rPr>
        <w:t>Justice Quarterly</w:t>
      </w:r>
      <w:r w:rsidR="00357E56" w:rsidRPr="004708E8">
        <w:rPr>
          <w:rFonts w:ascii="Times New Roman" w:hAnsi="Times New Roman" w:cs="Times New Roman"/>
          <w:i/>
          <w:sz w:val="24"/>
          <w:szCs w:val="24"/>
        </w:rPr>
        <w:t>, 25</w:t>
      </w:r>
      <w:r w:rsidR="00357E56">
        <w:rPr>
          <w:rFonts w:ascii="Times New Roman" w:hAnsi="Times New Roman" w:cs="Times New Roman"/>
          <w:sz w:val="24"/>
          <w:szCs w:val="24"/>
        </w:rPr>
        <w:t>, 132-1</w:t>
      </w:r>
      <w:r w:rsidR="00EE7CA8">
        <w:rPr>
          <w:rFonts w:ascii="Times New Roman" w:hAnsi="Times New Roman" w:cs="Times New Roman"/>
          <w:sz w:val="24"/>
          <w:szCs w:val="24"/>
        </w:rPr>
        <w:t>62.</w:t>
      </w:r>
    </w:p>
    <w:p w14:paraId="68B295AC" w14:textId="77777777" w:rsidR="00D97ACB" w:rsidRDefault="00D97ACB" w:rsidP="004149EE">
      <w:pPr>
        <w:rPr>
          <w:rFonts w:ascii="Times New Roman" w:hAnsi="Times New Roman" w:cs="Times New Roman"/>
          <w:sz w:val="24"/>
          <w:szCs w:val="24"/>
        </w:rPr>
      </w:pPr>
    </w:p>
    <w:p w14:paraId="2624C7FE" w14:textId="494D5DA4" w:rsidR="00D97ACB" w:rsidRPr="00D97ACB" w:rsidRDefault="00D97ACB" w:rsidP="004149EE">
      <w:pPr>
        <w:rPr>
          <w:rFonts w:ascii="Times New Roman" w:hAnsi="Times New Roman" w:cs="Times New Roman"/>
          <w:sz w:val="24"/>
          <w:szCs w:val="24"/>
        </w:rPr>
      </w:pPr>
      <w:proofErr w:type="spellStart"/>
      <w:proofErr w:type="gramStart"/>
      <w:r>
        <w:rPr>
          <w:rFonts w:ascii="Times New Roman" w:hAnsi="Times New Roman" w:cs="Times New Roman"/>
          <w:sz w:val="24"/>
          <w:szCs w:val="24"/>
        </w:rPr>
        <w:t>Brantingham</w:t>
      </w:r>
      <w:proofErr w:type="spellEnd"/>
      <w:r>
        <w:rPr>
          <w:rFonts w:ascii="Times New Roman" w:hAnsi="Times New Roman" w:cs="Times New Roman"/>
          <w:sz w:val="24"/>
          <w:szCs w:val="24"/>
        </w:rPr>
        <w:t xml:space="preserve">, P. L., </w:t>
      </w:r>
      <w:r w:rsidR="004708E8">
        <w:rPr>
          <w:rFonts w:ascii="Times New Roman" w:hAnsi="Times New Roman" w:cs="Times New Roman"/>
          <w:sz w:val="24"/>
          <w:szCs w:val="24"/>
        </w:rPr>
        <w:t xml:space="preserve">&amp; </w:t>
      </w:r>
      <w:proofErr w:type="spellStart"/>
      <w:r w:rsidR="004708E8">
        <w:rPr>
          <w:rFonts w:ascii="Times New Roman" w:hAnsi="Times New Roman" w:cs="Times New Roman"/>
          <w:sz w:val="24"/>
          <w:szCs w:val="24"/>
        </w:rPr>
        <w:t>Brantingham</w:t>
      </w:r>
      <w:proofErr w:type="spellEnd"/>
      <w:r w:rsidR="004708E8">
        <w:rPr>
          <w:rFonts w:ascii="Times New Roman" w:hAnsi="Times New Roman" w:cs="Times New Roman"/>
          <w:sz w:val="24"/>
          <w:szCs w:val="24"/>
        </w:rPr>
        <w:t>, P. J. (1999).</w:t>
      </w:r>
      <w:proofErr w:type="gramEnd"/>
      <w:r w:rsidR="004708E8">
        <w:rPr>
          <w:rFonts w:ascii="Times New Roman" w:hAnsi="Times New Roman" w:cs="Times New Roman"/>
          <w:sz w:val="24"/>
          <w:szCs w:val="24"/>
        </w:rPr>
        <w:t xml:space="preserve"> </w:t>
      </w:r>
      <w:proofErr w:type="gramStart"/>
      <w:r>
        <w:rPr>
          <w:rFonts w:ascii="Times New Roman" w:hAnsi="Times New Roman" w:cs="Times New Roman"/>
          <w:sz w:val="24"/>
          <w:szCs w:val="24"/>
        </w:rPr>
        <w:t>A theoretical mode</w:t>
      </w:r>
      <w:r w:rsidR="004708E8">
        <w:rPr>
          <w:rFonts w:ascii="Times New Roman" w:hAnsi="Times New Roman" w:cs="Times New Roman"/>
          <w:sz w:val="24"/>
          <w:szCs w:val="24"/>
        </w:rPr>
        <w:t>l of crime hot spot generation.</w:t>
      </w:r>
      <w:proofErr w:type="gramEnd"/>
      <w:r>
        <w:rPr>
          <w:rFonts w:ascii="Times New Roman" w:hAnsi="Times New Roman" w:cs="Times New Roman"/>
          <w:sz w:val="24"/>
          <w:szCs w:val="24"/>
        </w:rPr>
        <w:t xml:space="preserve">  </w:t>
      </w:r>
      <w:r>
        <w:rPr>
          <w:rFonts w:ascii="Times New Roman" w:hAnsi="Times New Roman" w:cs="Times New Roman"/>
          <w:i/>
          <w:sz w:val="24"/>
          <w:szCs w:val="24"/>
        </w:rPr>
        <w:t>Studies in Crime and Crime Prevention</w:t>
      </w:r>
      <w:r w:rsidRPr="004708E8">
        <w:rPr>
          <w:rFonts w:ascii="Times New Roman" w:hAnsi="Times New Roman" w:cs="Times New Roman"/>
          <w:i/>
          <w:sz w:val="24"/>
          <w:szCs w:val="24"/>
        </w:rPr>
        <w:t>, 8</w:t>
      </w:r>
      <w:r>
        <w:rPr>
          <w:rFonts w:ascii="Times New Roman" w:hAnsi="Times New Roman" w:cs="Times New Roman"/>
          <w:sz w:val="24"/>
          <w:szCs w:val="24"/>
        </w:rPr>
        <w:t>, 7-26.</w:t>
      </w:r>
    </w:p>
    <w:p w14:paraId="223E70B7" w14:textId="77777777" w:rsidR="00590B6B" w:rsidRDefault="00590B6B" w:rsidP="004149EE">
      <w:pPr>
        <w:rPr>
          <w:rFonts w:ascii="Times New Roman" w:hAnsi="Times New Roman" w:cs="Times New Roman"/>
          <w:sz w:val="24"/>
          <w:szCs w:val="24"/>
        </w:rPr>
      </w:pPr>
    </w:p>
    <w:p w14:paraId="071BF14D" w14:textId="491F9DA2" w:rsidR="004149EE" w:rsidRDefault="004149EE" w:rsidP="004149EE">
      <w:pPr>
        <w:rPr>
          <w:rFonts w:ascii="Times New Roman" w:hAnsi="Times New Roman" w:cs="Times New Roman"/>
          <w:sz w:val="24"/>
          <w:szCs w:val="24"/>
        </w:rPr>
      </w:pPr>
      <w:proofErr w:type="gramStart"/>
      <w:r w:rsidRPr="00830514">
        <w:rPr>
          <w:rFonts w:ascii="Times New Roman" w:hAnsi="Times New Roman" w:cs="Times New Roman"/>
          <w:sz w:val="24"/>
          <w:szCs w:val="24"/>
        </w:rPr>
        <w:t>Campbell, D.</w:t>
      </w:r>
      <w:r w:rsidR="004708E8">
        <w:rPr>
          <w:rFonts w:ascii="Times New Roman" w:hAnsi="Times New Roman" w:cs="Times New Roman"/>
          <w:sz w:val="24"/>
          <w:szCs w:val="24"/>
        </w:rPr>
        <w:t xml:space="preserve"> </w:t>
      </w:r>
      <w:r w:rsidRPr="00830514">
        <w:rPr>
          <w:rFonts w:ascii="Times New Roman" w:hAnsi="Times New Roman" w:cs="Times New Roman"/>
          <w:sz w:val="24"/>
          <w:szCs w:val="24"/>
        </w:rPr>
        <w:t xml:space="preserve">T., </w:t>
      </w:r>
      <w:r>
        <w:rPr>
          <w:rFonts w:ascii="Times New Roman" w:hAnsi="Times New Roman" w:cs="Times New Roman"/>
          <w:sz w:val="24"/>
          <w:szCs w:val="24"/>
        </w:rPr>
        <w:t>&amp;</w:t>
      </w:r>
      <w:r w:rsidRPr="00830514">
        <w:rPr>
          <w:rFonts w:ascii="Times New Roman" w:hAnsi="Times New Roman" w:cs="Times New Roman"/>
          <w:sz w:val="24"/>
          <w:szCs w:val="24"/>
        </w:rPr>
        <w:t xml:space="preserve"> Stanley, J.</w:t>
      </w:r>
      <w:r w:rsidR="004708E8">
        <w:rPr>
          <w:rFonts w:ascii="Times New Roman" w:hAnsi="Times New Roman" w:cs="Times New Roman"/>
          <w:sz w:val="24"/>
          <w:szCs w:val="24"/>
        </w:rPr>
        <w:t xml:space="preserve"> </w:t>
      </w:r>
      <w:r w:rsidRPr="00830514">
        <w:rPr>
          <w:rFonts w:ascii="Times New Roman" w:hAnsi="Times New Roman" w:cs="Times New Roman"/>
          <w:sz w:val="24"/>
          <w:szCs w:val="24"/>
        </w:rPr>
        <w:t>C. (1963).</w:t>
      </w:r>
      <w:proofErr w:type="gramEnd"/>
      <w:r w:rsidRPr="00830514">
        <w:rPr>
          <w:rFonts w:ascii="Times New Roman" w:hAnsi="Times New Roman" w:cs="Times New Roman"/>
          <w:sz w:val="24"/>
          <w:szCs w:val="24"/>
        </w:rPr>
        <w:t xml:space="preserve"> </w:t>
      </w:r>
      <w:proofErr w:type="gramStart"/>
      <w:r w:rsidRPr="00237C61">
        <w:rPr>
          <w:rFonts w:ascii="Times New Roman" w:hAnsi="Times New Roman" w:cs="Times New Roman"/>
          <w:i/>
          <w:sz w:val="24"/>
          <w:szCs w:val="24"/>
        </w:rPr>
        <w:t>Experimental and Quasi-Experimental Designs for Research</w:t>
      </w:r>
      <w:r w:rsidRPr="00830514">
        <w:rPr>
          <w:rFonts w:ascii="Times New Roman" w:hAnsi="Times New Roman" w:cs="Times New Roman"/>
          <w:sz w:val="24"/>
          <w:szCs w:val="24"/>
        </w:rPr>
        <w:t>.</w:t>
      </w:r>
      <w:proofErr w:type="gramEnd"/>
      <w:r w:rsidRPr="00830514">
        <w:rPr>
          <w:rFonts w:ascii="Times New Roman" w:hAnsi="Times New Roman" w:cs="Times New Roman"/>
          <w:sz w:val="24"/>
          <w:szCs w:val="24"/>
        </w:rPr>
        <w:t xml:space="preserve"> Boston: Houghton Mif</w:t>
      </w:r>
      <w:bookmarkStart w:id="0" w:name="_GoBack"/>
      <w:bookmarkEnd w:id="0"/>
      <w:r w:rsidRPr="00830514">
        <w:rPr>
          <w:rFonts w:ascii="Times New Roman" w:hAnsi="Times New Roman" w:cs="Times New Roman"/>
          <w:sz w:val="24"/>
          <w:szCs w:val="24"/>
        </w:rPr>
        <w:t>flin.</w:t>
      </w:r>
    </w:p>
    <w:p w14:paraId="6D9C0AB9" w14:textId="77777777" w:rsidR="00181A3F" w:rsidRDefault="00181A3F" w:rsidP="004149EE">
      <w:pPr>
        <w:rPr>
          <w:rFonts w:ascii="Times New Roman" w:hAnsi="Times New Roman" w:cs="Times New Roman"/>
          <w:sz w:val="24"/>
          <w:szCs w:val="24"/>
        </w:rPr>
      </w:pPr>
    </w:p>
    <w:p w14:paraId="1654477B" w14:textId="4273FACB" w:rsidR="00181A3F" w:rsidRPr="00181A3F" w:rsidRDefault="00181A3F" w:rsidP="004149EE">
      <w:pPr>
        <w:rPr>
          <w:rFonts w:ascii="Times New Roman" w:hAnsi="Times New Roman" w:cs="Times New Roman"/>
          <w:sz w:val="24"/>
          <w:szCs w:val="24"/>
        </w:rPr>
      </w:pPr>
      <w:proofErr w:type="gramStart"/>
      <w:r>
        <w:rPr>
          <w:rFonts w:ascii="Times New Roman" w:hAnsi="Times New Roman" w:cs="Times New Roman"/>
          <w:sz w:val="24"/>
          <w:szCs w:val="24"/>
        </w:rPr>
        <w:t xml:space="preserve">Cohen, L </w:t>
      </w:r>
      <w:r w:rsidR="004708E8">
        <w:rPr>
          <w:rFonts w:ascii="Times New Roman" w:hAnsi="Times New Roman" w:cs="Times New Roman"/>
          <w:sz w:val="24"/>
          <w:szCs w:val="24"/>
        </w:rPr>
        <w:t xml:space="preserve">&amp; </w:t>
      </w:r>
      <w:proofErr w:type="spellStart"/>
      <w:r w:rsidR="004708E8">
        <w:rPr>
          <w:rFonts w:ascii="Times New Roman" w:hAnsi="Times New Roman" w:cs="Times New Roman"/>
          <w:sz w:val="24"/>
          <w:szCs w:val="24"/>
        </w:rPr>
        <w:t>Felson</w:t>
      </w:r>
      <w:proofErr w:type="spellEnd"/>
      <w:r w:rsidR="004708E8">
        <w:rPr>
          <w:rFonts w:ascii="Times New Roman" w:hAnsi="Times New Roman" w:cs="Times New Roman"/>
          <w:sz w:val="24"/>
          <w:szCs w:val="24"/>
        </w:rPr>
        <w:t>, M. (1979).</w:t>
      </w:r>
      <w:proofErr w:type="gramEnd"/>
      <w:r w:rsidR="004708E8">
        <w:rPr>
          <w:rFonts w:ascii="Times New Roman" w:hAnsi="Times New Roman" w:cs="Times New Roman"/>
          <w:sz w:val="24"/>
          <w:szCs w:val="24"/>
        </w:rPr>
        <w:t xml:space="preserve"> </w:t>
      </w:r>
      <w:r>
        <w:rPr>
          <w:rFonts w:ascii="Times New Roman" w:hAnsi="Times New Roman" w:cs="Times New Roman"/>
          <w:sz w:val="24"/>
          <w:szCs w:val="24"/>
        </w:rPr>
        <w:t>Social change and crime rate trend</w:t>
      </w:r>
      <w:r w:rsidR="004708E8">
        <w:rPr>
          <w:rFonts w:ascii="Times New Roman" w:hAnsi="Times New Roman" w:cs="Times New Roman"/>
          <w:sz w:val="24"/>
          <w:szCs w:val="24"/>
        </w:rPr>
        <w:t>s: A routine activity approach.</w:t>
      </w:r>
      <w:r>
        <w:rPr>
          <w:rFonts w:ascii="Times New Roman" w:hAnsi="Times New Roman" w:cs="Times New Roman"/>
          <w:sz w:val="24"/>
          <w:szCs w:val="24"/>
        </w:rPr>
        <w:t xml:space="preserve"> </w:t>
      </w:r>
      <w:r>
        <w:rPr>
          <w:rFonts w:ascii="Times New Roman" w:hAnsi="Times New Roman" w:cs="Times New Roman"/>
          <w:i/>
          <w:sz w:val="24"/>
          <w:szCs w:val="24"/>
        </w:rPr>
        <w:t>American Sociological Review</w:t>
      </w:r>
      <w:r>
        <w:rPr>
          <w:rFonts w:ascii="Times New Roman" w:hAnsi="Times New Roman" w:cs="Times New Roman"/>
          <w:sz w:val="24"/>
          <w:szCs w:val="24"/>
        </w:rPr>
        <w:t xml:space="preserve">, </w:t>
      </w:r>
      <w:r w:rsidRPr="004708E8">
        <w:rPr>
          <w:rFonts w:ascii="Times New Roman" w:hAnsi="Times New Roman" w:cs="Times New Roman"/>
          <w:i/>
          <w:sz w:val="24"/>
          <w:szCs w:val="24"/>
        </w:rPr>
        <w:t>44</w:t>
      </w:r>
      <w:r>
        <w:rPr>
          <w:rFonts w:ascii="Times New Roman" w:hAnsi="Times New Roman" w:cs="Times New Roman"/>
          <w:sz w:val="24"/>
          <w:szCs w:val="24"/>
        </w:rPr>
        <w:t>, 4: 588-608.</w:t>
      </w:r>
    </w:p>
    <w:p w14:paraId="5604B89D" w14:textId="77777777" w:rsidR="004149EE" w:rsidRPr="00830514" w:rsidRDefault="004149EE" w:rsidP="004149EE">
      <w:pPr>
        <w:rPr>
          <w:rFonts w:ascii="Times New Roman" w:hAnsi="Times New Roman" w:cs="Times New Roman"/>
          <w:sz w:val="24"/>
          <w:szCs w:val="24"/>
        </w:rPr>
      </w:pPr>
    </w:p>
    <w:p w14:paraId="0E2B4E3B" w14:textId="5B1353FF" w:rsidR="004149EE" w:rsidRDefault="004149EE" w:rsidP="004149EE">
      <w:pPr>
        <w:rPr>
          <w:rFonts w:ascii="Times New Roman" w:hAnsi="Times New Roman" w:cs="Times New Roman"/>
          <w:sz w:val="24"/>
          <w:szCs w:val="24"/>
        </w:rPr>
      </w:pPr>
      <w:r w:rsidRPr="00830514">
        <w:rPr>
          <w:rFonts w:ascii="Times New Roman" w:hAnsi="Times New Roman" w:cs="Times New Roman"/>
          <w:sz w:val="24"/>
          <w:szCs w:val="24"/>
        </w:rPr>
        <w:t>Cook, T.</w:t>
      </w:r>
      <w:r w:rsidR="004708E8">
        <w:rPr>
          <w:rFonts w:ascii="Times New Roman" w:hAnsi="Times New Roman" w:cs="Times New Roman"/>
          <w:sz w:val="24"/>
          <w:szCs w:val="24"/>
        </w:rPr>
        <w:t xml:space="preserve"> </w:t>
      </w:r>
      <w:r w:rsidRPr="00830514">
        <w:rPr>
          <w:rFonts w:ascii="Times New Roman" w:hAnsi="Times New Roman" w:cs="Times New Roman"/>
          <w:sz w:val="24"/>
          <w:szCs w:val="24"/>
        </w:rPr>
        <w:t xml:space="preserve">D. </w:t>
      </w:r>
      <w:r>
        <w:rPr>
          <w:rFonts w:ascii="Times New Roman" w:hAnsi="Times New Roman" w:cs="Times New Roman"/>
          <w:sz w:val="24"/>
          <w:szCs w:val="24"/>
        </w:rPr>
        <w:t>&amp;</w:t>
      </w:r>
      <w:r w:rsidRPr="00830514">
        <w:rPr>
          <w:rFonts w:ascii="Times New Roman" w:hAnsi="Times New Roman" w:cs="Times New Roman"/>
          <w:sz w:val="24"/>
          <w:szCs w:val="24"/>
        </w:rPr>
        <w:t xml:space="preserve"> Campbell, D.</w:t>
      </w:r>
      <w:r w:rsidR="004708E8">
        <w:rPr>
          <w:rFonts w:ascii="Times New Roman" w:hAnsi="Times New Roman" w:cs="Times New Roman"/>
          <w:sz w:val="24"/>
          <w:szCs w:val="24"/>
        </w:rPr>
        <w:t xml:space="preserve"> T. </w:t>
      </w:r>
      <w:r w:rsidRPr="00830514">
        <w:rPr>
          <w:rFonts w:ascii="Times New Roman" w:hAnsi="Times New Roman" w:cs="Times New Roman"/>
          <w:sz w:val="24"/>
          <w:szCs w:val="24"/>
        </w:rPr>
        <w:t xml:space="preserve">(1979). </w:t>
      </w:r>
      <w:r w:rsidRPr="00237C61">
        <w:rPr>
          <w:rFonts w:ascii="Times New Roman" w:hAnsi="Times New Roman" w:cs="Times New Roman"/>
          <w:i/>
          <w:sz w:val="24"/>
          <w:szCs w:val="24"/>
        </w:rPr>
        <w:t>Quasi-Experimentation: Design &amp; Analysis Issues for Field Settings</w:t>
      </w:r>
      <w:r w:rsidRPr="00830514">
        <w:rPr>
          <w:rFonts w:ascii="Times New Roman" w:hAnsi="Times New Roman" w:cs="Times New Roman"/>
          <w:sz w:val="24"/>
          <w:szCs w:val="24"/>
        </w:rPr>
        <w:t xml:space="preserve">. Boston: Houghton Mifflin. </w:t>
      </w:r>
    </w:p>
    <w:p w14:paraId="2E64F631" w14:textId="77777777" w:rsidR="00261C76" w:rsidRDefault="00261C76" w:rsidP="00261C76">
      <w:pPr>
        <w:rPr>
          <w:rFonts w:ascii="Times New Roman" w:hAnsi="Times New Roman" w:cs="Times New Roman"/>
          <w:sz w:val="24"/>
          <w:szCs w:val="24"/>
        </w:rPr>
      </w:pPr>
    </w:p>
    <w:p w14:paraId="1A7BB4E7" w14:textId="0437B190" w:rsidR="00590B6B" w:rsidRPr="004708E8" w:rsidRDefault="00590B6B" w:rsidP="00590B6B">
      <w:pPr>
        <w:rPr>
          <w:rFonts w:ascii="Times New Roman" w:hAnsi="Times New Roman" w:cs="Times New Roman"/>
          <w:sz w:val="26"/>
          <w:szCs w:val="26"/>
        </w:rPr>
      </w:pPr>
      <w:proofErr w:type="gramStart"/>
      <w:r w:rsidRPr="00590B6B">
        <w:rPr>
          <w:rFonts w:ascii="Times New Roman" w:hAnsi="Times New Roman" w:cs="Times New Roman"/>
          <w:sz w:val="24"/>
          <w:szCs w:val="24"/>
        </w:rPr>
        <w:t>Cooper</w:t>
      </w:r>
      <w:r w:rsidR="00333C5F">
        <w:rPr>
          <w:rFonts w:ascii="Times New Roman" w:hAnsi="Times New Roman" w:cs="Times New Roman"/>
          <w:sz w:val="24"/>
          <w:szCs w:val="24"/>
        </w:rPr>
        <w:t>, A.</w:t>
      </w:r>
      <w:r w:rsidRPr="00590B6B">
        <w:rPr>
          <w:rFonts w:ascii="Times New Roman" w:hAnsi="Times New Roman" w:cs="Times New Roman"/>
          <w:sz w:val="24"/>
          <w:szCs w:val="24"/>
        </w:rPr>
        <w:t xml:space="preserve"> </w:t>
      </w:r>
      <w:r w:rsidR="004708E8">
        <w:rPr>
          <w:rFonts w:ascii="Times New Roman" w:hAnsi="Times New Roman" w:cs="Times New Roman"/>
          <w:sz w:val="24"/>
          <w:szCs w:val="24"/>
        </w:rPr>
        <w:t>&amp;</w:t>
      </w:r>
      <w:r w:rsidRPr="00590B6B">
        <w:rPr>
          <w:rFonts w:ascii="Times New Roman" w:hAnsi="Times New Roman" w:cs="Times New Roman"/>
          <w:sz w:val="24"/>
          <w:szCs w:val="24"/>
        </w:rPr>
        <w:t xml:space="preserve"> Smith</w:t>
      </w:r>
      <w:r w:rsidR="00333C5F">
        <w:rPr>
          <w:rFonts w:ascii="Times New Roman" w:hAnsi="Times New Roman" w:cs="Times New Roman"/>
          <w:sz w:val="24"/>
          <w:szCs w:val="24"/>
        </w:rPr>
        <w:t>, E. L.</w:t>
      </w:r>
      <w:r w:rsidRPr="00590B6B">
        <w:rPr>
          <w:rFonts w:ascii="Times New Roman" w:hAnsi="Times New Roman" w:cs="Times New Roman"/>
          <w:sz w:val="24"/>
          <w:szCs w:val="24"/>
        </w:rPr>
        <w:t xml:space="preserve"> (2011)</w:t>
      </w:r>
      <w:r w:rsidR="00333C5F">
        <w:rPr>
          <w:rFonts w:ascii="Times New Roman" w:hAnsi="Times New Roman" w:cs="Times New Roman"/>
          <w:sz w:val="24"/>
          <w:szCs w:val="24"/>
        </w:rPr>
        <w:t>.</w:t>
      </w:r>
      <w:proofErr w:type="gramEnd"/>
      <w:r w:rsidR="00333C5F">
        <w:rPr>
          <w:rFonts w:ascii="Times New Roman" w:hAnsi="Times New Roman" w:cs="Times New Roman"/>
          <w:sz w:val="24"/>
          <w:szCs w:val="24"/>
        </w:rPr>
        <w:t xml:space="preserve"> </w:t>
      </w:r>
      <w:proofErr w:type="gramStart"/>
      <w:r w:rsidR="00333C5F">
        <w:rPr>
          <w:rFonts w:ascii="Times New Roman" w:hAnsi="Times New Roman" w:cs="Times New Roman"/>
          <w:sz w:val="24"/>
          <w:szCs w:val="24"/>
        </w:rPr>
        <w:t>Homicides in the United States, 1980-2008, with annual rates for 2009 and 2010.</w:t>
      </w:r>
      <w:proofErr w:type="gramEnd"/>
      <w:r w:rsidR="00333C5F">
        <w:rPr>
          <w:rFonts w:ascii="Times New Roman" w:hAnsi="Times New Roman" w:cs="Times New Roman"/>
          <w:sz w:val="24"/>
          <w:szCs w:val="24"/>
        </w:rPr>
        <w:t xml:space="preserve">  Washington, DC: Bureau of Justice Statistics.  Retrieved from </w:t>
      </w:r>
      <w:r w:rsidR="00333C5F" w:rsidRPr="004708E8">
        <w:rPr>
          <w:rFonts w:ascii="Times New Roman" w:hAnsi="Times New Roman" w:cs="Times New Roman"/>
          <w:sz w:val="26"/>
          <w:szCs w:val="26"/>
        </w:rPr>
        <w:t>http://bjs.gov/index.cfm?ty=pbdetail&amp;iid=2221</w:t>
      </w:r>
    </w:p>
    <w:p w14:paraId="253FB6A2" w14:textId="77777777" w:rsidR="00181A3F" w:rsidRDefault="00181A3F" w:rsidP="00590B6B">
      <w:pPr>
        <w:rPr>
          <w:rFonts w:ascii="Times New Roman" w:hAnsi="Times New Roman" w:cs="Times New Roman"/>
          <w:color w:val="1F519F"/>
          <w:sz w:val="26"/>
          <w:szCs w:val="26"/>
        </w:rPr>
      </w:pPr>
    </w:p>
    <w:p w14:paraId="54F436C2" w14:textId="78472DC1" w:rsidR="00181A3F" w:rsidRPr="00BB7ACA" w:rsidRDefault="004708E8" w:rsidP="00590B6B">
      <w:pPr>
        <w:rPr>
          <w:rFonts w:ascii="Times New Roman" w:hAnsi="Times New Roman" w:cs="Times New Roman"/>
          <w:sz w:val="24"/>
          <w:szCs w:val="24"/>
        </w:rPr>
      </w:pPr>
      <w:proofErr w:type="gramStart"/>
      <w:r w:rsidRPr="00BB7ACA">
        <w:rPr>
          <w:rFonts w:ascii="Times New Roman" w:hAnsi="Times New Roman" w:cs="Times New Roman"/>
          <w:sz w:val="24"/>
          <w:szCs w:val="24"/>
        </w:rPr>
        <w:t>Felson, M. (2002).</w:t>
      </w:r>
      <w:proofErr w:type="gramEnd"/>
      <w:r w:rsidRPr="00BB7ACA">
        <w:rPr>
          <w:rFonts w:ascii="Times New Roman" w:hAnsi="Times New Roman" w:cs="Times New Roman"/>
          <w:sz w:val="24"/>
          <w:szCs w:val="24"/>
        </w:rPr>
        <w:t xml:space="preserve"> </w:t>
      </w:r>
      <w:proofErr w:type="gramStart"/>
      <w:r w:rsidR="00181A3F" w:rsidRPr="00BB7ACA">
        <w:rPr>
          <w:rFonts w:ascii="Times New Roman" w:hAnsi="Times New Roman" w:cs="Times New Roman"/>
          <w:i/>
          <w:sz w:val="24"/>
          <w:szCs w:val="24"/>
        </w:rPr>
        <w:t>Crime and everyday life.</w:t>
      </w:r>
      <w:proofErr w:type="gramEnd"/>
      <w:r w:rsidR="00181A3F" w:rsidRPr="00BB7ACA">
        <w:rPr>
          <w:rFonts w:ascii="Times New Roman" w:hAnsi="Times New Roman" w:cs="Times New Roman"/>
          <w:i/>
          <w:sz w:val="24"/>
          <w:szCs w:val="24"/>
        </w:rPr>
        <w:t xml:space="preserve"> </w:t>
      </w:r>
      <w:proofErr w:type="gramStart"/>
      <w:r w:rsidR="00181A3F" w:rsidRPr="00BB7ACA">
        <w:rPr>
          <w:rFonts w:ascii="Times New Roman" w:hAnsi="Times New Roman" w:cs="Times New Roman"/>
          <w:i/>
          <w:sz w:val="24"/>
          <w:szCs w:val="24"/>
        </w:rPr>
        <w:t>Insight and implications for society.</w:t>
      </w:r>
      <w:proofErr w:type="gramEnd"/>
      <w:r w:rsidR="00181A3F" w:rsidRPr="00BB7ACA">
        <w:rPr>
          <w:rFonts w:ascii="Times New Roman" w:hAnsi="Times New Roman" w:cs="Times New Roman"/>
          <w:sz w:val="24"/>
          <w:szCs w:val="24"/>
        </w:rPr>
        <w:t xml:space="preserve"> Thousand Oaks, CA: Pine Forge Press.</w:t>
      </w:r>
    </w:p>
    <w:p w14:paraId="16D7B34C" w14:textId="77777777" w:rsidR="00590B6B" w:rsidRPr="00590B6B" w:rsidRDefault="00590B6B" w:rsidP="00590B6B">
      <w:pPr>
        <w:rPr>
          <w:rFonts w:ascii="Times New Roman" w:hAnsi="Times New Roman" w:cs="Times New Roman"/>
          <w:sz w:val="24"/>
          <w:szCs w:val="24"/>
        </w:rPr>
      </w:pPr>
    </w:p>
    <w:p w14:paraId="755C1E75" w14:textId="078E1C98" w:rsidR="00590B6B" w:rsidRDefault="00590B6B" w:rsidP="00590B6B">
      <w:pPr>
        <w:rPr>
          <w:rFonts w:ascii="Times New Roman" w:hAnsi="Times New Roman" w:cs="Times New Roman"/>
          <w:sz w:val="24"/>
          <w:szCs w:val="24"/>
        </w:rPr>
      </w:pPr>
      <w:proofErr w:type="spellStart"/>
      <w:r w:rsidRPr="00590B6B">
        <w:rPr>
          <w:rFonts w:ascii="Times New Roman" w:hAnsi="Times New Roman" w:cs="Times New Roman"/>
          <w:sz w:val="24"/>
          <w:szCs w:val="24"/>
        </w:rPr>
        <w:t>McGarrell</w:t>
      </w:r>
      <w:proofErr w:type="spellEnd"/>
      <w:r w:rsidRPr="00590B6B">
        <w:rPr>
          <w:rFonts w:ascii="Times New Roman" w:hAnsi="Times New Roman" w:cs="Times New Roman"/>
          <w:sz w:val="24"/>
          <w:szCs w:val="24"/>
        </w:rPr>
        <w:t>,</w:t>
      </w:r>
      <w:r w:rsidR="00357E56">
        <w:rPr>
          <w:rFonts w:ascii="Times New Roman" w:hAnsi="Times New Roman" w:cs="Times New Roman"/>
          <w:sz w:val="24"/>
          <w:szCs w:val="24"/>
        </w:rPr>
        <w:t xml:space="preserve"> E.</w:t>
      </w:r>
      <w:r w:rsidR="004708E8">
        <w:rPr>
          <w:rFonts w:ascii="Times New Roman" w:hAnsi="Times New Roman" w:cs="Times New Roman"/>
          <w:sz w:val="24"/>
          <w:szCs w:val="24"/>
        </w:rPr>
        <w:t xml:space="preserve"> </w:t>
      </w:r>
      <w:r w:rsidR="00357E56">
        <w:rPr>
          <w:rFonts w:ascii="Times New Roman" w:hAnsi="Times New Roman" w:cs="Times New Roman"/>
          <w:sz w:val="24"/>
          <w:szCs w:val="24"/>
        </w:rPr>
        <w:t xml:space="preserve">F., </w:t>
      </w:r>
      <w:proofErr w:type="spellStart"/>
      <w:r w:rsidRPr="00590B6B">
        <w:rPr>
          <w:rFonts w:ascii="Times New Roman" w:hAnsi="Times New Roman" w:cs="Times New Roman"/>
          <w:sz w:val="24"/>
          <w:szCs w:val="24"/>
        </w:rPr>
        <w:t>Chermak</w:t>
      </w:r>
      <w:proofErr w:type="spellEnd"/>
      <w:r w:rsidRPr="00590B6B">
        <w:rPr>
          <w:rFonts w:ascii="Times New Roman" w:hAnsi="Times New Roman" w:cs="Times New Roman"/>
          <w:sz w:val="24"/>
          <w:szCs w:val="24"/>
        </w:rPr>
        <w:t>,</w:t>
      </w:r>
      <w:r w:rsidR="00357E56">
        <w:rPr>
          <w:rFonts w:ascii="Times New Roman" w:hAnsi="Times New Roman" w:cs="Times New Roman"/>
          <w:sz w:val="24"/>
          <w:szCs w:val="24"/>
        </w:rPr>
        <w:t xml:space="preserve"> S.,</w:t>
      </w:r>
      <w:r w:rsidRPr="00590B6B">
        <w:rPr>
          <w:rFonts w:ascii="Times New Roman" w:hAnsi="Times New Roman" w:cs="Times New Roman"/>
          <w:sz w:val="24"/>
          <w:szCs w:val="24"/>
        </w:rPr>
        <w:t xml:space="preserve"> Wilson, </w:t>
      </w:r>
      <w:r w:rsidR="00357E56">
        <w:rPr>
          <w:rFonts w:ascii="Times New Roman" w:hAnsi="Times New Roman" w:cs="Times New Roman"/>
          <w:sz w:val="24"/>
          <w:szCs w:val="24"/>
        </w:rPr>
        <w:t xml:space="preserve">J. M. </w:t>
      </w:r>
      <w:r w:rsidR="004708E8">
        <w:rPr>
          <w:rFonts w:ascii="Times New Roman" w:hAnsi="Times New Roman" w:cs="Times New Roman"/>
          <w:sz w:val="24"/>
          <w:szCs w:val="24"/>
        </w:rPr>
        <w:t>&amp;</w:t>
      </w:r>
      <w:r w:rsidRPr="00590B6B">
        <w:rPr>
          <w:rFonts w:ascii="Times New Roman" w:hAnsi="Times New Roman" w:cs="Times New Roman"/>
          <w:sz w:val="24"/>
          <w:szCs w:val="24"/>
        </w:rPr>
        <w:t xml:space="preserve"> </w:t>
      </w:r>
      <w:proofErr w:type="spellStart"/>
      <w:r w:rsidRPr="00590B6B">
        <w:rPr>
          <w:rFonts w:ascii="Times New Roman" w:hAnsi="Times New Roman" w:cs="Times New Roman"/>
          <w:sz w:val="24"/>
          <w:szCs w:val="24"/>
        </w:rPr>
        <w:t>Corsaro</w:t>
      </w:r>
      <w:proofErr w:type="spellEnd"/>
      <w:r w:rsidR="00357E56">
        <w:rPr>
          <w:rFonts w:ascii="Times New Roman" w:hAnsi="Times New Roman" w:cs="Times New Roman"/>
          <w:sz w:val="24"/>
          <w:szCs w:val="24"/>
        </w:rPr>
        <w:t>, N</w:t>
      </w:r>
      <w:r w:rsidRPr="00590B6B">
        <w:rPr>
          <w:rFonts w:ascii="Times New Roman" w:hAnsi="Times New Roman" w:cs="Times New Roman"/>
          <w:sz w:val="24"/>
          <w:szCs w:val="24"/>
        </w:rPr>
        <w:t>, (2006)</w:t>
      </w:r>
      <w:r w:rsidR="004708E8">
        <w:rPr>
          <w:rFonts w:ascii="Times New Roman" w:hAnsi="Times New Roman" w:cs="Times New Roman"/>
          <w:sz w:val="24"/>
          <w:szCs w:val="24"/>
        </w:rPr>
        <w:t xml:space="preserve">. </w:t>
      </w:r>
      <w:proofErr w:type="gramStart"/>
      <w:r w:rsidR="00357E56">
        <w:rPr>
          <w:rFonts w:ascii="Times New Roman" w:hAnsi="Times New Roman" w:cs="Times New Roman"/>
          <w:sz w:val="24"/>
          <w:szCs w:val="24"/>
        </w:rPr>
        <w:t>Reducing homicide thro</w:t>
      </w:r>
      <w:r w:rsidR="004708E8">
        <w:rPr>
          <w:rFonts w:ascii="Times New Roman" w:hAnsi="Times New Roman" w:cs="Times New Roman"/>
          <w:sz w:val="24"/>
          <w:szCs w:val="24"/>
        </w:rPr>
        <w:t>ugh a ‘lever-pulling’ strategy.</w:t>
      </w:r>
      <w:proofErr w:type="gramEnd"/>
      <w:r w:rsidR="00357E56">
        <w:rPr>
          <w:rFonts w:ascii="Times New Roman" w:hAnsi="Times New Roman" w:cs="Times New Roman"/>
          <w:sz w:val="24"/>
          <w:szCs w:val="24"/>
        </w:rPr>
        <w:t xml:space="preserve"> </w:t>
      </w:r>
      <w:r w:rsidR="00357E56" w:rsidRPr="00357E56">
        <w:rPr>
          <w:rFonts w:ascii="Times New Roman" w:hAnsi="Times New Roman" w:cs="Times New Roman"/>
          <w:i/>
          <w:sz w:val="24"/>
          <w:szCs w:val="24"/>
        </w:rPr>
        <w:t>Justice Quarterly</w:t>
      </w:r>
      <w:r w:rsidR="00357E56">
        <w:rPr>
          <w:rFonts w:ascii="Times New Roman" w:hAnsi="Times New Roman" w:cs="Times New Roman"/>
          <w:sz w:val="24"/>
          <w:szCs w:val="24"/>
        </w:rPr>
        <w:t xml:space="preserve">, </w:t>
      </w:r>
      <w:r w:rsidR="00357E56" w:rsidRPr="004708E8">
        <w:rPr>
          <w:rFonts w:ascii="Times New Roman" w:hAnsi="Times New Roman" w:cs="Times New Roman"/>
          <w:i/>
          <w:sz w:val="24"/>
          <w:szCs w:val="24"/>
        </w:rPr>
        <w:t>23</w:t>
      </w:r>
      <w:r w:rsidR="00357E56">
        <w:rPr>
          <w:rFonts w:ascii="Times New Roman" w:hAnsi="Times New Roman" w:cs="Times New Roman"/>
          <w:sz w:val="24"/>
          <w:szCs w:val="24"/>
        </w:rPr>
        <w:t>, 214-231.</w:t>
      </w:r>
    </w:p>
    <w:p w14:paraId="6A0973F3" w14:textId="77777777" w:rsidR="00590B6B" w:rsidRDefault="00590B6B" w:rsidP="00261C76">
      <w:pPr>
        <w:rPr>
          <w:rFonts w:ascii="Times New Roman" w:hAnsi="Times New Roman" w:cs="Times New Roman"/>
          <w:sz w:val="24"/>
          <w:szCs w:val="24"/>
        </w:rPr>
      </w:pPr>
    </w:p>
    <w:p w14:paraId="72457796" w14:textId="3719D9EB" w:rsidR="004149EE" w:rsidRPr="00F135AB" w:rsidRDefault="004149EE" w:rsidP="00261C76">
      <w:pPr>
        <w:rPr>
          <w:rFonts w:ascii="Times New Roman" w:hAnsi="Times New Roman" w:cs="Times New Roman"/>
          <w:sz w:val="24"/>
          <w:szCs w:val="24"/>
        </w:rPr>
      </w:pPr>
      <w:r>
        <w:rPr>
          <w:rFonts w:ascii="Times New Roman" w:hAnsi="Times New Roman" w:cs="Times New Roman"/>
          <w:sz w:val="24"/>
          <w:szCs w:val="24"/>
        </w:rPr>
        <w:t xml:space="preserve">Osgood, </w:t>
      </w:r>
      <w:r w:rsidR="00F135AB">
        <w:rPr>
          <w:rFonts w:ascii="Times New Roman" w:hAnsi="Times New Roman" w:cs="Times New Roman"/>
          <w:sz w:val="24"/>
          <w:szCs w:val="24"/>
        </w:rPr>
        <w:t>D.</w:t>
      </w:r>
      <w:r w:rsidR="004708E8">
        <w:rPr>
          <w:rFonts w:ascii="Times New Roman" w:hAnsi="Times New Roman" w:cs="Times New Roman"/>
          <w:sz w:val="24"/>
          <w:szCs w:val="24"/>
        </w:rPr>
        <w:t xml:space="preserve"> </w:t>
      </w:r>
      <w:r w:rsidR="00F135AB">
        <w:rPr>
          <w:rFonts w:ascii="Times New Roman" w:hAnsi="Times New Roman" w:cs="Times New Roman"/>
          <w:sz w:val="24"/>
          <w:szCs w:val="24"/>
        </w:rPr>
        <w:t xml:space="preserve">W. (2010). Statistical models of life events and criminal behavior. </w:t>
      </w:r>
      <w:proofErr w:type="gramStart"/>
      <w:r w:rsidR="001C4E08">
        <w:rPr>
          <w:rFonts w:ascii="Times New Roman" w:hAnsi="Times New Roman" w:cs="Times New Roman"/>
          <w:sz w:val="24"/>
          <w:szCs w:val="24"/>
        </w:rPr>
        <w:t>I</w:t>
      </w:r>
      <w:r w:rsidR="00F135AB">
        <w:rPr>
          <w:rFonts w:ascii="Times New Roman" w:hAnsi="Times New Roman" w:cs="Times New Roman"/>
          <w:sz w:val="24"/>
          <w:szCs w:val="24"/>
        </w:rPr>
        <w:t xml:space="preserve">n </w:t>
      </w:r>
      <w:proofErr w:type="spellStart"/>
      <w:r w:rsidR="00F135AB">
        <w:rPr>
          <w:rFonts w:ascii="Times New Roman" w:hAnsi="Times New Roman" w:cs="Times New Roman"/>
          <w:sz w:val="24"/>
          <w:szCs w:val="24"/>
        </w:rPr>
        <w:t>Piquero</w:t>
      </w:r>
      <w:proofErr w:type="spellEnd"/>
      <w:r w:rsidR="00F135AB">
        <w:rPr>
          <w:rFonts w:ascii="Times New Roman" w:hAnsi="Times New Roman" w:cs="Times New Roman"/>
          <w:sz w:val="24"/>
          <w:szCs w:val="24"/>
        </w:rPr>
        <w:t>, A.</w:t>
      </w:r>
      <w:r w:rsidR="004708E8">
        <w:rPr>
          <w:rFonts w:ascii="Times New Roman" w:hAnsi="Times New Roman" w:cs="Times New Roman"/>
          <w:sz w:val="24"/>
          <w:szCs w:val="24"/>
        </w:rPr>
        <w:t xml:space="preserve"> </w:t>
      </w:r>
      <w:r w:rsidR="00F135AB">
        <w:rPr>
          <w:rFonts w:ascii="Times New Roman" w:hAnsi="Times New Roman" w:cs="Times New Roman"/>
          <w:sz w:val="24"/>
          <w:szCs w:val="24"/>
        </w:rPr>
        <w:t xml:space="preserve">R. and </w:t>
      </w:r>
      <w:proofErr w:type="spellStart"/>
      <w:r w:rsidR="00F135AB">
        <w:rPr>
          <w:rFonts w:ascii="Times New Roman" w:hAnsi="Times New Roman" w:cs="Times New Roman"/>
          <w:sz w:val="24"/>
          <w:szCs w:val="24"/>
        </w:rPr>
        <w:t>Weisburd</w:t>
      </w:r>
      <w:proofErr w:type="spellEnd"/>
      <w:r w:rsidR="00F135AB">
        <w:rPr>
          <w:rFonts w:ascii="Times New Roman" w:hAnsi="Times New Roman" w:cs="Times New Roman"/>
          <w:sz w:val="24"/>
          <w:szCs w:val="24"/>
        </w:rPr>
        <w:t>, D. (Eds.)</w:t>
      </w:r>
      <w:r w:rsidR="001C4E08">
        <w:rPr>
          <w:rFonts w:ascii="Times New Roman" w:hAnsi="Times New Roman" w:cs="Times New Roman"/>
          <w:sz w:val="24"/>
          <w:szCs w:val="24"/>
        </w:rPr>
        <w:t>,</w:t>
      </w:r>
      <w:r w:rsidR="00F135AB">
        <w:rPr>
          <w:rFonts w:ascii="Times New Roman" w:hAnsi="Times New Roman" w:cs="Times New Roman"/>
          <w:sz w:val="24"/>
          <w:szCs w:val="24"/>
        </w:rPr>
        <w:t xml:space="preserve"> </w:t>
      </w:r>
      <w:r w:rsidR="00F135AB">
        <w:rPr>
          <w:rFonts w:ascii="Times New Roman" w:hAnsi="Times New Roman" w:cs="Times New Roman"/>
          <w:i/>
          <w:sz w:val="24"/>
          <w:szCs w:val="24"/>
        </w:rPr>
        <w:t>Handbook of Quantitative Criminology</w:t>
      </w:r>
      <w:r w:rsidR="001C4E08">
        <w:rPr>
          <w:rFonts w:ascii="Times New Roman" w:hAnsi="Times New Roman" w:cs="Times New Roman"/>
          <w:i/>
          <w:sz w:val="24"/>
          <w:szCs w:val="24"/>
        </w:rPr>
        <w:t xml:space="preserve"> </w:t>
      </w:r>
      <w:r w:rsidR="001C4E08" w:rsidRPr="001C4E08">
        <w:rPr>
          <w:rFonts w:ascii="Times New Roman" w:hAnsi="Times New Roman" w:cs="Times New Roman"/>
          <w:sz w:val="24"/>
          <w:szCs w:val="24"/>
        </w:rPr>
        <w:t>(pp. 375-398)</w:t>
      </w:r>
      <w:r w:rsidR="00F135AB" w:rsidRPr="001C4E08">
        <w:rPr>
          <w:rFonts w:ascii="Times New Roman" w:hAnsi="Times New Roman" w:cs="Times New Roman"/>
          <w:sz w:val="24"/>
          <w:szCs w:val="24"/>
        </w:rPr>
        <w:t>.</w:t>
      </w:r>
      <w:proofErr w:type="gramEnd"/>
      <w:r w:rsidR="00F135AB">
        <w:rPr>
          <w:rFonts w:ascii="Times New Roman" w:hAnsi="Times New Roman" w:cs="Times New Roman"/>
          <w:sz w:val="24"/>
          <w:szCs w:val="24"/>
        </w:rPr>
        <w:t xml:space="preserve"> New York: Springer.</w:t>
      </w:r>
    </w:p>
    <w:p w14:paraId="6E09A1C3" w14:textId="77777777" w:rsidR="004149EE" w:rsidRDefault="004149EE" w:rsidP="00261C76">
      <w:pPr>
        <w:rPr>
          <w:rFonts w:ascii="Times New Roman" w:hAnsi="Times New Roman" w:cs="Times New Roman"/>
          <w:sz w:val="24"/>
          <w:szCs w:val="24"/>
        </w:rPr>
      </w:pPr>
    </w:p>
    <w:p w14:paraId="028FA1D1" w14:textId="77777777" w:rsidR="004149EE" w:rsidRDefault="004149EE" w:rsidP="004149EE">
      <w:pPr>
        <w:rPr>
          <w:rFonts w:ascii="Times New Roman" w:hAnsi="Times New Roman" w:cs="Times New Roman"/>
          <w:sz w:val="24"/>
          <w:szCs w:val="24"/>
        </w:rPr>
      </w:pPr>
      <w:r>
        <w:rPr>
          <w:rFonts w:ascii="Times New Roman" w:hAnsi="Times New Roman" w:cs="Times New Roman"/>
          <w:sz w:val="24"/>
          <w:szCs w:val="24"/>
        </w:rPr>
        <w:t xml:space="preserve">Ramsay, C., Brown, E., Giles, H., &amp; Davey, P. (2003). Room for improvement: A systematic review of the quality of evaluations of interventions to improve hospital antibiotic prescribing. </w:t>
      </w:r>
      <w:r w:rsidRPr="00AB59C3">
        <w:rPr>
          <w:rFonts w:ascii="Times New Roman" w:hAnsi="Times New Roman" w:cs="Times New Roman"/>
          <w:i/>
          <w:sz w:val="24"/>
          <w:szCs w:val="24"/>
        </w:rPr>
        <w:t>Journal of Antimicrobial Chemotherapy, 52</w:t>
      </w:r>
      <w:r>
        <w:rPr>
          <w:rFonts w:ascii="Times New Roman" w:hAnsi="Times New Roman" w:cs="Times New Roman"/>
          <w:sz w:val="24"/>
          <w:szCs w:val="24"/>
        </w:rPr>
        <w:t>, 764-771.</w:t>
      </w:r>
    </w:p>
    <w:p w14:paraId="5B3F78A9" w14:textId="77777777" w:rsidR="004149EE" w:rsidRDefault="004149EE" w:rsidP="00261C76">
      <w:pPr>
        <w:rPr>
          <w:rFonts w:ascii="Times New Roman" w:hAnsi="Times New Roman" w:cs="Times New Roman"/>
          <w:sz w:val="24"/>
          <w:szCs w:val="24"/>
        </w:rPr>
      </w:pPr>
    </w:p>
    <w:p w14:paraId="2D04CBE8" w14:textId="7AF2C4E7" w:rsidR="00F135AB" w:rsidRPr="00F135AB" w:rsidRDefault="00F135AB" w:rsidP="00261C76">
      <w:pPr>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Raudenbush</w:t>
      </w:r>
      <w:proofErr w:type="spellEnd"/>
      <w:r>
        <w:rPr>
          <w:rFonts w:ascii="Times New Roman" w:hAnsi="Times New Roman" w:cs="Times New Roman"/>
          <w:sz w:val="24"/>
          <w:szCs w:val="24"/>
        </w:rPr>
        <w:t>, S.</w:t>
      </w:r>
      <w:r w:rsidR="004708E8">
        <w:rPr>
          <w:rFonts w:ascii="Times New Roman" w:hAnsi="Times New Roman" w:cs="Times New Roman"/>
          <w:sz w:val="24"/>
          <w:szCs w:val="24"/>
        </w:rPr>
        <w:t xml:space="preserve"> </w:t>
      </w:r>
      <w:r>
        <w:rPr>
          <w:rFonts w:ascii="Times New Roman" w:hAnsi="Times New Roman" w:cs="Times New Roman"/>
          <w:sz w:val="24"/>
          <w:szCs w:val="24"/>
        </w:rPr>
        <w:t xml:space="preserve">W. </w:t>
      </w:r>
      <w:r w:rsidR="00365EDD">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Pr>
          <w:rFonts w:ascii="Times New Roman" w:hAnsi="Times New Roman" w:cs="Times New Roman"/>
          <w:sz w:val="24"/>
          <w:szCs w:val="24"/>
        </w:rPr>
        <w:t>Bryk</w:t>
      </w:r>
      <w:proofErr w:type="spellEnd"/>
      <w:r>
        <w:rPr>
          <w:rFonts w:ascii="Times New Roman" w:hAnsi="Times New Roman" w:cs="Times New Roman"/>
          <w:sz w:val="24"/>
          <w:szCs w:val="24"/>
        </w:rPr>
        <w:t>, A.</w:t>
      </w:r>
      <w:r w:rsidR="004708E8">
        <w:rPr>
          <w:rFonts w:ascii="Times New Roman" w:hAnsi="Times New Roman" w:cs="Times New Roman"/>
          <w:sz w:val="24"/>
          <w:szCs w:val="24"/>
        </w:rPr>
        <w:t xml:space="preserve"> </w:t>
      </w:r>
      <w:r>
        <w:rPr>
          <w:rFonts w:ascii="Times New Roman" w:hAnsi="Times New Roman" w:cs="Times New Roman"/>
          <w:sz w:val="24"/>
          <w:szCs w:val="24"/>
        </w:rPr>
        <w:t>S. (2002).</w:t>
      </w:r>
      <w:proofErr w:type="gramEnd"/>
      <w:r>
        <w:rPr>
          <w:rFonts w:ascii="Times New Roman" w:hAnsi="Times New Roman" w:cs="Times New Roman"/>
          <w:sz w:val="24"/>
          <w:szCs w:val="24"/>
        </w:rPr>
        <w:t xml:space="preserve"> </w:t>
      </w:r>
      <w:r>
        <w:rPr>
          <w:rFonts w:ascii="Times New Roman" w:hAnsi="Times New Roman" w:cs="Times New Roman"/>
          <w:i/>
          <w:sz w:val="24"/>
          <w:szCs w:val="24"/>
        </w:rPr>
        <w:t>Hierarchical Linear Models: Applications and Data Analysis Methods, 2</w:t>
      </w:r>
      <w:r w:rsidRPr="00F135AB">
        <w:rPr>
          <w:rFonts w:ascii="Times New Roman" w:hAnsi="Times New Roman" w:cs="Times New Roman"/>
          <w:i/>
          <w:sz w:val="24"/>
          <w:szCs w:val="24"/>
          <w:vertAlign w:val="superscript"/>
        </w:rPr>
        <w:t>nd</w:t>
      </w:r>
      <w:r>
        <w:rPr>
          <w:rFonts w:ascii="Times New Roman" w:hAnsi="Times New Roman" w:cs="Times New Roman"/>
          <w:i/>
          <w:sz w:val="24"/>
          <w:szCs w:val="24"/>
        </w:rPr>
        <w:t xml:space="preserve"> edition</w:t>
      </w:r>
      <w:r>
        <w:rPr>
          <w:rFonts w:ascii="Times New Roman" w:hAnsi="Times New Roman" w:cs="Times New Roman"/>
          <w:sz w:val="24"/>
          <w:szCs w:val="24"/>
        </w:rPr>
        <w:t>. Thousand Oaks, CA: Sage.</w:t>
      </w:r>
    </w:p>
    <w:p w14:paraId="2C0F4BF7" w14:textId="77777777" w:rsidR="00F135AB" w:rsidRDefault="00F135AB" w:rsidP="00261C76">
      <w:pPr>
        <w:rPr>
          <w:rFonts w:ascii="Times New Roman" w:hAnsi="Times New Roman" w:cs="Times New Roman"/>
          <w:sz w:val="24"/>
          <w:szCs w:val="24"/>
        </w:rPr>
      </w:pPr>
    </w:p>
    <w:p w14:paraId="61E1FD8C" w14:textId="1D83A97F" w:rsidR="004149EE" w:rsidRPr="00830514" w:rsidRDefault="004149EE" w:rsidP="004149EE">
      <w:pPr>
        <w:rPr>
          <w:rFonts w:ascii="Times New Roman" w:hAnsi="Times New Roman" w:cs="Times New Roman"/>
          <w:sz w:val="24"/>
          <w:szCs w:val="24"/>
        </w:rPr>
      </w:pPr>
      <w:proofErr w:type="spellStart"/>
      <w:proofErr w:type="gramStart"/>
      <w:r w:rsidRPr="00830514">
        <w:rPr>
          <w:rFonts w:ascii="Times New Roman" w:hAnsi="Times New Roman" w:cs="Times New Roman"/>
          <w:sz w:val="24"/>
          <w:szCs w:val="24"/>
        </w:rPr>
        <w:t>Shadish</w:t>
      </w:r>
      <w:proofErr w:type="spellEnd"/>
      <w:r w:rsidRPr="00830514">
        <w:rPr>
          <w:rFonts w:ascii="Times New Roman" w:hAnsi="Times New Roman" w:cs="Times New Roman"/>
          <w:sz w:val="24"/>
          <w:szCs w:val="24"/>
        </w:rPr>
        <w:t>, W.</w:t>
      </w:r>
      <w:r w:rsidR="004708E8">
        <w:rPr>
          <w:rFonts w:ascii="Times New Roman" w:hAnsi="Times New Roman" w:cs="Times New Roman"/>
          <w:sz w:val="24"/>
          <w:szCs w:val="24"/>
        </w:rPr>
        <w:t xml:space="preserve"> </w:t>
      </w:r>
      <w:r w:rsidRPr="00830514">
        <w:rPr>
          <w:rFonts w:ascii="Times New Roman" w:hAnsi="Times New Roman" w:cs="Times New Roman"/>
          <w:sz w:val="24"/>
          <w:szCs w:val="24"/>
        </w:rPr>
        <w:t>R., Cook, T.</w:t>
      </w:r>
      <w:r w:rsidR="004708E8">
        <w:rPr>
          <w:rFonts w:ascii="Times New Roman" w:hAnsi="Times New Roman" w:cs="Times New Roman"/>
          <w:sz w:val="24"/>
          <w:szCs w:val="24"/>
        </w:rPr>
        <w:t xml:space="preserve"> </w:t>
      </w:r>
      <w:r w:rsidRPr="00830514">
        <w:rPr>
          <w:rFonts w:ascii="Times New Roman" w:hAnsi="Times New Roman" w:cs="Times New Roman"/>
          <w:sz w:val="24"/>
          <w:szCs w:val="24"/>
        </w:rPr>
        <w:t xml:space="preserve">D., </w:t>
      </w:r>
      <w:r>
        <w:rPr>
          <w:rFonts w:ascii="Times New Roman" w:hAnsi="Times New Roman" w:cs="Times New Roman"/>
          <w:sz w:val="24"/>
          <w:szCs w:val="24"/>
        </w:rPr>
        <w:t>&amp;</w:t>
      </w:r>
      <w:r w:rsidRPr="00830514">
        <w:rPr>
          <w:rFonts w:ascii="Times New Roman" w:hAnsi="Times New Roman" w:cs="Times New Roman"/>
          <w:sz w:val="24"/>
          <w:szCs w:val="24"/>
        </w:rPr>
        <w:t xml:space="preserve"> Campbell, D.</w:t>
      </w:r>
      <w:r w:rsidR="004708E8">
        <w:rPr>
          <w:rFonts w:ascii="Times New Roman" w:hAnsi="Times New Roman" w:cs="Times New Roman"/>
          <w:sz w:val="24"/>
          <w:szCs w:val="24"/>
        </w:rPr>
        <w:t xml:space="preserve"> </w:t>
      </w:r>
      <w:r w:rsidRPr="00830514">
        <w:rPr>
          <w:rFonts w:ascii="Times New Roman" w:hAnsi="Times New Roman" w:cs="Times New Roman"/>
          <w:sz w:val="24"/>
          <w:szCs w:val="24"/>
        </w:rPr>
        <w:t>T. (2002).</w:t>
      </w:r>
      <w:proofErr w:type="gramEnd"/>
      <w:r w:rsidRPr="00830514">
        <w:rPr>
          <w:rFonts w:ascii="Times New Roman" w:hAnsi="Times New Roman" w:cs="Times New Roman"/>
          <w:sz w:val="24"/>
          <w:szCs w:val="24"/>
        </w:rPr>
        <w:t xml:space="preserve"> </w:t>
      </w:r>
      <w:proofErr w:type="gramStart"/>
      <w:r w:rsidRPr="00AB59C3">
        <w:rPr>
          <w:rFonts w:ascii="Times New Roman" w:hAnsi="Times New Roman" w:cs="Times New Roman"/>
          <w:i/>
          <w:sz w:val="24"/>
          <w:szCs w:val="24"/>
        </w:rPr>
        <w:t>Experimental and Quasi-Experimental Designs for Generalized Causal Inference</w:t>
      </w:r>
      <w:r w:rsidRPr="00830514">
        <w:rPr>
          <w:rFonts w:ascii="Times New Roman" w:hAnsi="Times New Roman" w:cs="Times New Roman"/>
          <w:sz w:val="24"/>
          <w:szCs w:val="24"/>
        </w:rPr>
        <w:t>.</w:t>
      </w:r>
      <w:proofErr w:type="gramEnd"/>
      <w:r w:rsidRPr="00830514">
        <w:rPr>
          <w:rFonts w:ascii="Times New Roman" w:hAnsi="Times New Roman" w:cs="Times New Roman"/>
          <w:sz w:val="24"/>
          <w:szCs w:val="24"/>
        </w:rPr>
        <w:t xml:space="preserve"> Belmont, CA: Wadsworth.</w:t>
      </w:r>
    </w:p>
    <w:p w14:paraId="35C8D441" w14:textId="77777777" w:rsidR="004149EE" w:rsidRDefault="004149EE" w:rsidP="00261C76">
      <w:pPr>
        <w:rPr>
          <w:rFonts w:ascii="Times New Roman" w:hAnsi="Times New Roman" w:cs="Times New Roman"/>
          <w:sz w:val="24"/>
          <w:szCs w:val="24"/>
        </w:rPr>
      </w:pPr>
    </w:p>
    <w:p w14:paraId="748386C5" w14:textId="64D819DF" w:rsidR="004149EE" w:rsidRDefault="004149EE" w:rsidP="004149EE">
      <w:pPr>
        <w:rPr>
          <w:rFonts w:ascii="Times New Roman" w:hAnsi="Times New Roman" w:cs="Times New Roman"/>
          <w:sz w:val="24"/>
          <w:szCs w:val="24"/>
        </w:rPr>
      </w:pPr>
      <w:proofErr w:type="spellStart"/>
      <w:r>
        <w:rPr>
          <w:rFonts w:ascii="Times New Roman" w:hAnsi="Times New Roman" w:cs="Times New Roman"/>
          <w:sz w:val="24"/>
          <w:szCs w:val="24"/>
        </w:rPr>
        <w:t>Shardell</w:t>
      </w:r>
      <w:proofErr w:type="spellEnd"/>
      <w:r>
        <w:rPr>
          <w:rFonts w:ascii="Times New Roman" w:hAnsi="Times New Roman" w:cs="Times New Roman"/>
          <w:sz w:val="24"/>
          <w:szCs w:val="24"/>
        </w:rPr>
        <w:t>, M., Harris, A.</w:t>
      </w:r>
      <w:r w:rsidR="004708E8">
        <w:rPr>
          <w:rFonts w:ascii="Times New Roman" w:hAnsi="Times New Roman" w:cs="Times New Roman"/>
          <w:sz w:val="24"/>
          <w:szCs w:val="24"/>
        </w:rPr>
        <w:t xml:space="preserve"> </w:t>
      </w:r>
      <w:r>
        <w:rPr>
          <w:rFonts w:ascii="Times New Roman" w:hAnsi="Times New Roman" w:cs="Times New Roman"/>
          <w:sz w:val="24"/>
          <w:szCs w:val="24"/>
        </w:rPr>
        <w:t>D., El-</w:t>
      </w:r>
      <w:proofErr w:type="spellStart"/>
      <w:r>
        <w:rPr>
          <w:rFonts w:ascii="Times New Roman" w:hAnsi="Times New Roman" w:cs="Times New Roman"/>
          <w:sz w:val="24"/>
          <w:szCs w:val="24"/>
        </w:rPr>
        <w:t>Kamary</w:t>
      </w:r>
      <w:proofErr w:type="spellEnd"/>
      <w:r>
        <w:rPr>
          <w:rFonts w:ascii="Times New Roman" w:hAnsi="Times New Roman" w:cs="Times New Roman"/>
          <w:sz w:val="24"/>
          <w:szCs w:val="24"/>
        </w:rPr>
        <w:t>, S.</w:t>
      </w:r>
      <w:r w:rsidR="004708E8">
        <w:rPr>
          <w:rFonts w:ascii="Times New Roman" w:hAnsi="Times New Roman" w:cs="Times New Roman"/>
          <w:sz w:val="24"/>
          <w:szCs w:val="24"/>
        </w:rPr>
        <w:t xml:space="preserve"> </w:t>
      </w:r>
      <w:r>
        <w:rPr>
          <w:rFonts w:ascii="Times New Roman" w:hAnsi="Times New Roman" w:cs="Times New Roman"/>
          <w:sz w:val="24"/>
          <w:szCs w:val="24"/>
        </w:rPr>
        <w:t xml:space="preserve">S., </w:t>
      </w:r>
      <w:proofErr w:type="spellStart"/>
      <w:r>
        <w:rPr>
          <w:rFonts w:ascii="Times New Roman" w:hAnsi="Times New Roman" w:cs="Times New Roman"/>
          <w:sz w:val="24"/>
          <w:szCs w:val="24"/>
        </w:rPr>
        <w:t>Furuno</w:t>
      </w:r>
      <w:proofErr w:type="spellEnd"/>
      <w:r>
        <w:rPr>
          <w:rFonts w:ascii="Times New Roman" w:hAnsi="Times New Roman" w:cs="Times New Roman"/>
          <w:sz w:val="24"/>
          <w:szCs w:val="24"/>
        </w:rPr>
        <w:t>, J.</w:t>
      </w:r>
      <w:r w:rsidR="004708E8">
        <w:rPr>
          <w:rFonts w:ascii="Times New Roman" w:hAnsi="Times New Roman" w:cs="Times New Roman"/>
          <w:sz w:val="24"/>
          <w:szCs w:val="24"/>
        </w:rPr>
        <w:t xml:space="preserve"> </w:t>
      </w:r>
      <w:r>
        <w:rPr>
          <w:rFonts w:ascii="Times New Roman" w:hAnsi="Times New Roman" w:cs="Times New Roman"/>
          <w:sz w:val="24"/>
          <w:szCs w:val="24"/>
        </w:rPr>
        <w:t>P., Miller, R.</w:t>
      </w:r>
      <w:r w:rsidR="004708E8">
        <w:rPr>
          <w:rFonts w:ascii="Times New Roman" w:hAnsi="Times New Roman" w:cs="Times New Roman"/>
          <w:sz w:val="24"/>
          <w:szCs w:val="24"/>
        </w:rPr>
        <w:t xml:space="preserve"> </w:t>
      </w:r>
      <w:r>
        <w:rPr>
          <w:rFonts w:ascii="Times New Roman" w:hAnsi="Times New Roman" w:cs="Times New Roman"/>
          <w:sz w:val="24"/>
          <w:szCs w:val="24"/>
        </w:rPr>
        <w:t xml:space="preserve">R., &amp; </w:t>
      </w:r>
      <w:proofErr w:type="spellStart"/>
      <w:r>
        <w:rPr>
          <w:rFonts w:ascii="Times New Roman" w:hAnsi="Times New Roman" w:cs="Times New Roman"/>
          <w:sz w:val="24"/>
          <w:szCs w:val="24"/>
        </w:rPr>
        <w:t>Perencevich</w:t>
      </w:r>
      <w:proofErr w:type="spellEnd"/>
      <w:r>
        <w:rPr>
          <w:rFonts w:ascii="Times New Roman" w:hAnsi="Times New Roman" w:cs="Times New Roman"/>
          <w:sz w:val="24"/>
          <w:szCs w:val="24"/>
        </w:rPr>
        <w:t>, E.</w:t>
      </w:r>
      <w:r w:rsidR="004708E8">
        <w:rPr>
          <w:rFonts w:ascii="Times New Roman" w:hAnsi="Times New Roman" w:cs="Times New Roman"/>
          <w:sz w:val="24"/>
          <w:szCs w:val="24"/>
        </w:rPr>
        <w:t xml:space="preserve"> </w:t>
      </w:r>
      <w:r>
        <w:rPr>
          <w:rFonts w:ascii="Times New Roman" w:hAnsi="Times New Roman" w:cs="Times New Roman"/>
          <w:sz w:val="24"/>
          <w:szCs w:val="24"/>
        </w:rPr>
        <w:t xml:space="preserve">N. (2007). </w:t>
      </w:r>
      <w:proofErr w:type="gramStart"/>
      <w:r>
        <w:rPr>
          <w:rFonts w:ascii="Times New Roman" w:hAnsi="Times New Roman" w:cs="Times New Roman"/>
          <w:sz w:val="24"/>
          <w:szCs w:val="24"/>
        </w:rPr>
        <w:t>Statistical analysis and application of quasi experiments to antimicrobial resistance intervention studies.</w:t>
      </w:r>
      <w:proofErr w:type="gramEnd"/>
      <w:r>
        <w:rPr>
          <w:rFonts w:ascii="Times New Roman" w:hAnsi="Times New Roman" w:cs="Times New Roman"/>
          <w:sz w:val="24"/>
          <w:szCs w:val="24"/>
        </w:rPr>
        <w:t xml:space="preserve"> </w:t>
      </w:r>
      <w:r w:rsidRPr="00AB59C3">
        <w:rPr>
          <w:rFonts w:ascii="Times New Roman" w:hAnsi="Times New Roman" w:cs="Times New Roman"/>
          <w:i/>
          <w:sz w:val="24"/>
          <w:szCs w:val="24"/>
        </w:rPr>
        <w:t>Clinical Infectious Diseases, 45</w:t>
      </w:r>
      <w:r>
        <w:rPr>
          <w:rFonts w:ascii="Times New Roman" w:hAnsi="Times New Roman" w:cs="Times New Roman"/>
          <w:sz w:val="24"/>
          <w:szCs w:val="24"/>
        </w:rPr>
        <w:t>, 901-907.</w:t>
      </w:r>
    </w:p>
    <w:p w14:paraId="74D62681" w14:textId="77777777" w:rsidR="00261C76" w:rsidRDefault="00261C76" w:rsidP="00261C76">
      <w:pPr>
        <w:rPr>
          <w:rFonts w:ascii="Times New Roman" w:hAnsi="Times New Roman" w:cs="Times New Roman"/>
          <w:sz w:val="24"/>
          <w:szCs w:val="24"/>
        </w:rPr>
      </w:pPr>
    </w:p>
    <w:p w14:paraId="56901547" w14:textId="3BE0C794" w:rsidR="00F135AB" w:rsidRDefault="00F135AB" w:rsidP="00261C76">
      <w:pPr>
        <w:rPr>
          <w:rFonts w:ascii="Times New Roman" w:hAnsi="Times New Roman" w:cs="Times New Roman"/>
          <w:sz w:val="24"/>
          <w:szCs w:val="24"/>
        </w:rPr>
      </w:pPr>
      <w:proofErr w:type="gramStart"/>
      <w:r>
        <w:rPr>
          <w:rFonts w:ascii="Times New Roman" w:hAnsi="Times New Roman" w:cs="Times New Roman"/>
          <w:sz w:val="24"/>
          <w:szCs w:val="24"/>
        </w:rPr>
        <w:t>Uchida, C.</w:t>
      </w:r>
      <w:r w:rsidR="004708E8">
        <w:rPr>
          <w:rFonts w:ascii="Times New Roman" w:hAnsi="Times New Roman" w:cs="Times New Roman"/>
          <w:sz w:val="24"/>
          <w:szCs w:val="24"/>
        </w:rPr>
        <w:t xml:space="preserve"> </w:t>
      </w:r>
      <w:r>
        <w:rPr>
          <w:rFonts w:ascii="Times New Roman" w:hAnsi="Times New Roman" w:cs="Times New Roman"/>
          <w:sz w:val="24"/>
          <w:szCs w:val="24"/>
        </w:rPr>
        <w:t xml:space="preserve">D. </w:t>
      </w:r>
      <w:r w:rsidR="00365EDD">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Pr>
          <w:rFonts w:ascii="Times New Roman" w:hAnsi="Times New Roman" w:cs="Times New Roman"/>
          <w:sz w:val="24"/>
          <w:szCs w:val="24"/>
        </w:rPr>
        <w:t>Swatt</w:t>
      </w:r>
      <w:proofErr w:type="spellEnd"/>
      <w:r>
        <w:rPr>
          <w:rFonts w:ascii="Times New Roman" w:hAnsi="Times New Roman" w:cs="Times New Roman"/>
          <w:sz w:val="24"/>
          <w:szCs w:val="24"/>
        </w:rPr>
        <w:t>, M.</w:t>
      </w:r>
      <w:r w:rsidR="004708E8">
        <w:rPr>
          <w:rFonts w:ascii="Times New Roman" w:hAnsi="Times New Roman" w:cs="Times New Roman"/>
          <w:sz w:val="24"/>
          <w:szCs w:val="24"/>
        </w:rPr>
        <w:t xml:space="preserve"> </w:t>
      </w:r>
      <w:r>
        <w:rPr>
          <w:rFonts w:ascii="Times New Roman" w:hAnsi="Times New Roman" w:cs="Times New Roman"/>
          <w:sz w:val="24"/>
          <w:szCs w:val="24"/>
        </w:rPr>
        <w:t>L. (2012).</w:t>
      </w:r>
      <w:proofErr w:type="gramEnd"/>
      <w:r>
        <w:rPr>
          <w:rFonts w:ascii="Times New Roman" w:hAnsi="Times New Roman" w:cs="Times New Roman"/>
          <w:sz w:val="24"/>
          <w:szCs w:val="24"/>
        </w:rPr>
        <w:t xml:space="preserve"> </w:t>
      </w:r>
      <w:r w:rsidR="00D275C5">
        <w:rPr>
          <w:rFonts w:ascii="Times New Roman" w:hAnsi="Times New Roman" w:cs="Times New Roman"/>
          <w:sz w:val="24"/>
          <w:szCs w:val="24"/>
        </w:rPr>
        <w:t>“Smart Policing in Los Angeles: Preliminary Results.” Washington, D.C.: Justice and Security Strategies, Inc.</w:t>
      </w:r>
    </w:p>
    <w:p w14:paraId="6761E168" w14:textId="77777777" w:rsidR="00D275C5" w:rsidRDefault="00D275C5" w:rsidP="00261C76">
      <w:pPr>
        <w:rPr>
          <w:rFonts w:ascii="Times New Roman" w:hAnsi="Times New Roman" w:cs="Times New Roman"/>
          <w:sz w:val="24"/>
          <w:szCs w:val="24"/>
        </w:rPr>
      </w:pPr>
    </w:p>
    <w:p w14:paraId="7C62307D" w14:textId="157D611F" w:rsidR="00D275C5" w:rsidRDefault="00D275C5" w:rsidP="00261C76">
      <w:pPr>
        <w:rPr>
          <w:rFonts w:ascii="Times New Roman" w:hAnsi="Times New Roman" w:cs="Times New Roman"/>
          <w:sz w:val="24"/>
          <w:szCs w:val="24"/>
        </w:rPr>
      </w:pPr>
      <w:proofErr w:type="gramStart"/>
      <w:r>
        <w:rPr>
          <w:rFonts w:ascii="Times New Roman" w:hAnsi="Times New Roman" w:cs="Times New Roman"/>
          <w:sz w:val="24"/>
          <w:szCs w:val="24"/>
        </w:rPr>
        <w:t xml:space="preserve">Uchida, C., Swatt, M., </w:t>
      </w:r>
      <w:proofErr w:type="spellStart"/>
      <w:r>
        <w:rPr>
          <w:rFonts w:ascii="Times New Roman" w:hAnsi="Times New Roman" w:cs="Times New Roman"/>
          <w:sz w:val="24"/>
          <w:szCs w:val="24"/>
        </w:rPr>
        <w:t>Gamero</w:t>
      </w:r>
      <w:proofErr w:type="spellEnd"/>
      <w:r>
        <w:rPr>
          <w:rFonts w:ascii="Times New Roman" w:hAnsi="Times New Roman" w:cs="Times New Roman"/>
          <w:sz w:val="24"/>
          <w:szCs w:val="24"/>
        </w:rPr>
        <w:t xml:space="preserve">, D., Lopez, J., Salazar, E., King, E., Maxey, R., </w:t>
      </w:r>
      <w:proofErr w:type="spellStart"/>
      <w:r>
        <w:rPr>
          <w:rFonts w:ascii="Times New Roman" w:hAnsi="Times New Roman" w:cs="Times New Roman"/>
          <w:sz w:val="24"/>
          <w:szCs w:val="24"/>
        </w:rPr>
        <w:t>Ong</w:t>
      </w:r>
      <w:proofErr w:type="spellEnd"/>
      <w:r>
        <w:rPr>
          <w:rFonts w:ascii="Times New Roman" w:hAnsi="Times New Roman" w:cs="Times New Roman"/>
          <w:sz w:val="24"/>
          <w:szCs w:val="24"/>
        </w:rPr>
        <w:t>, N., Wagner, D., &amp; White, M.</w:t>
      </w:r>
      <w:r w:rsidR="004708E8">
        <w:rPr>
          <w:rFonts w:ascii="Times New Roman" w:hAnsi="Times New Roman" w:cs="Times New Roman"/>
          <w:sz w:val="24"/>
          <w:szCs w:val="24"/>
        </w:rPr>
        <w:t xml:space="preserve"> D. (2012).</w:t>
      </w:r>
      <w:proofErr w:type="gramEnd"/>
      <w:r w:rsidR="004708E8">
        <w:rPr>
          <w:rFonts w:ascii="Times New Roman" w:hAnsi="Times New Roman" w:cs="Times New Roman"/>
          <w:sz w:val="24"/>
          <w:szCs w:val="24"/>
        </w:rPr>
        <w:t xml:space="preserve"> </w:t>
      </w:r>
      <w:r>
        <w:rPr>
          <w:rFonts w:ascii="Times New Roman" w:hAnsi="Times New Roman" w:cs="Times New Roman"/>
          <w:sz w:val="24"/>
          <w:szCs w:val="24"/>
        </w:rPr>
        <w:t>Los Angeles, California Smart Policing Initiative: Reducing gun-related vi</w:t>
      </w:r>
      <w:r w:rsidR="004708E8">
        <w:rPr>
          <w:rFonts w:ascii="Times New Roman" w:hAnsi="Times New Roman" w:cs="Times New Roman"/>
          <w:sz w:val="24"/>
          <w:szCs w:val="24"/>
        </w:rPr>
        <w:t>olence through Operation LASER.</w:t>
      </w:r>
      <w:r>
        <w:rPr>
          <w:rFonts w:ascii="Times New Roman" w:hAnsi="Times New Roman" w:cs="Times New Roman"/>
          <w:sz w:val="24"/>
          <w:szCs w:val="24"/>
        </w:rPr>
        <w:t xml:space="preserve"> Smart Policing Initiative: Site Spotlight. </w:t>
      </w:r>
      <w:proofErr w:type="gramStart"/>
      <w:r>
        <w:rPr>
          <w:rFonts w:ascii="Times New Roman" w:hAnsi="Times New Roman" w:cs="Times New Roman"/>
          <w:sz w:val="24"/>
          <w:szCs w:val="24"/>
        </w:rPr>
        <w:t>Bureau of Justice Assistance.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U.S. Department of Justice.</w:t>
      </w:r>
      <w:proofErr w:type="gramEnd"/>
      <w:r>
        <w:rPr>
          <w:rFonts w:ascii="Times New Roman" w:hAnsi="Times New Roman" w:cs="Times New Roman"/>
          <w:sz w:val="24"/>
          <w:szCs w:val="24"/>
        </w:rPr>
        <w:t xml:space="preserve"> Washington, D.C.: U.S. Government Press. </w:t>
      </w:r>
    </w:p>
    <w:p w14:paraId="708D2CB7" w14:textId="77777777" w:rsidR="00F135AB" w:rsidRDefault="00F135AB" w:rsidP="00261C76">
      <w:pPr>
        <w:rPr>
          <w:rFonts w:ascii="Times New Roman" w:hAnsi="Times New Roman" w:cs="Times New Roman"/>
          <w:sz w:val="24"/>
          <w:szCs w:val="24"/>
        </w:rPr>
      </w:pPr>
    </w:p>
    <w:p w14:paraId="4D6311FD" w14:textId="06039405" w:rsidR="00365EDD" w:rsidRPr="00365EDD" w:rsidRDefault="00365EDD" w:rsidP="00261C76">
      <w:pPr>
        <w:rPr>
          <w:rFonts w:ascii="Times New Roman" w:hAnsi="Times New Roman" w:cs="Times New Roman"/>
          <w:sz w:val="24"/>
          <w:szCs w:val="24"/>
        </w:rPr>
      </w:pPr>
      <w:proofErr w:type="spellStart"/>
      <w:proofErr w:type="gramStart"/>
      <w:r>
        <w:rPr>
          <w:rFonts w:ascii="Times New Roman" w:hAnsi="Times New Roman" w:cs="Times New Roman"/>
          <w:sz w:val="24"/>
          <w:szCs w:val="24"/>
        </w:rPr>
        <w:t>Verbitsky-Savitz</w:t>
      </w:r>
      <w:proofErr w:type="spellEnd"/>
      <w:r>
        <w:rPr>
          <w:rFonts w:ascii="Times New Roman" w:hAnsi="Times New Roman" w:cs="Times New Roman"/>
          <w:sz w:val="24"/>
          <w:szCs w:val="24"/>
        </w:rPr>
        <w:t xml:space="preserve">, N. &amp; </w:t>
      </w:r>
      <w:proofErr w:type="spellStart"/>
      <w:r>
        <w:rPr>
          <w:rFonts w:ascii="Times New Roman" w:hAnsi="Times New Roman" w:cs="Times New Roman"/>
          <w:sz w:val="24"/>
          <w:szCs w:val="24"/>
        </w:rPr>
        <w:t>Raudenbush</w:t>
      </w:r>
      <w:proofErr w:type="spellEnd"/>
      <w:r>
        <w:rPr>
          <w:rFonts w:ascii="Times New Roman" w:hAnsi="Times New Roman" w:cs="Times New Roman"/>
          <w:sz w:val="24"/>
          <w:szCs w:val="24"/>
        </w:rPr>
        <w:t>, S.</w:t>
      </w:r>
      <w:r w:rsidR="004708E8">
        <w:rPr>
          <w:rFonts w:ascii="Times New Roman" w:hAnsi="Times New Roman" w:cs="Times New Roman"/>
          <w:sz w:val="24"/>
          <w:szCs w:val="24"/>
        </w:rPr>
        <w:t xml:space="preserve"> </w:t>
      </w:r>
      <w:r>
        <w:rPr>
          <w:rFonts w:ascii="Times New Roman" w:hAnsi="Times New Roman" w:cs="Times New Roman"/>
          <w:sz w:val="24"/>
          <w:szCs w:val="24"/>
        </w:rPr>
        <w:t>W. (2009).</w:t>
      </w:r>
      <w:proofErr w:type="gramEnd"/>
      <w:r>
        <w:rPr>
          <w:rFonts w:ascii="Times New Roman" w:hAnsi="Times New Roman" w:cs="Times New Roman"/>
          <w:sz w:val="24"/>
          <w:szCs w:val="24"/>
        </w:rPr>
        <w:t xml:space="preserve"> Exploiting spatial dependence to improve measurement of neighborhood social processes. </w:t>
      </w:r>
      <w:r>
        <w:rPr>
          <w:rFonts w:ascii="Times New Roman" w:hAnsi="Times New Roman" w:cs="Times New Roman"/>
          <w:i/>
          <w:sz w:val="24"/>
          <w:szCs w:val="24"/>
        </w:rPr>
        <w:t>Sociological Methodology, 39</w:t>
      </w:r>
      <w:r>
        <w:rPr>
          <w:rFonts w:ascii="Times New Roman" w:hAnsi="Times New Roman" w:cs="Times New Roman"/>
          <w:sz w:val="24"/>
          <w:szCs w:val="24"/>
        </w:rPr>
        <w:t>, 151-183.</w:t>
      </w:r>
    </w:p>
    <w:p w14:paraId="6CB5F4DE" w14:textId="77777777" w:rsidR="00365EDD" w:rsidRDefault="00365EDD" w:rsidP="00261C76">
      <w:pPr>
        <w:rPr>
          <w:rFonts w:ascii="Times New Roman" w:hAnsi="Times New Roman" w:cs="Times New Roman"/>
          <w:sz w:val="24"/>
          <w:szCs w:val="24"/>
        </w:rPr>
      </w:pPr>
    </w:p>
    <w:p w14:paraId="0E860271" w14:textId="34E123C9" w:rsidR="00365EDD" w:rsidRDefault="004149EE">
      <w:pPr>
        <w:rPr>
          <w:rFonts w:ascii="Times New Roman" w:hAnsi="Times New Roman" w:cs="Times New Roman"/>
          <w:sz w:val="24"/>
          <w:szCs w:val="24"/>
        </w:rPr>
      </w:pPr>
      <w:proofErr w:type="gramStart"/>
      <w:r w:rsidRPr="00830514">
        <w:rPr>
          <w:rFonts w:ascii="Times New Roman" w:hAnsi="Times New Roman" w:cs="Times New Roman"/>
          <w:sz w:val="24"/>
          <w:szCs w:val="24"/>
        </w:rPr>
        <w:t>Wagner, A.</w:t>
      </w:r>
      <w:r w:rsidR="004708E8">
        <w:rPr>
          <w:rFonts w:ascii="Times New Roman" w:hAnsi="Times New Roman" w:cs="Times New Roman"/>
          <w:sz w:val="24"/>
          <w:szCs w:val="24"/>
        </w:rPr>
        <w:t xml:space="preserve"> </w:t>
      </w:r>
      <w:r w:rsidRPr="00830514">
        <w:rPr>
          <w:rFonts w:ascii="Times New Roman" w:hAnsi="Times New Roman" w:cs="Times New Roman"/>
          <w:sz w:val="24"/>
          <w:szCs w:val="24"/>
        </w:rPr>
        <w:t xml:space="preserve">K., </w:t>
      </w:r>
      <w:proofErr w:type="spellStart"/>
      <w:r w:rsidRPr="00830514">
        <w:rPr>
          <w:rFonts w:ascii="Times New Roman" w:hAnsi="Times New Roman" w:cs="Times New Roman"/>
          <w:sz w:val="24"/>
          <w:szCs w:val="24"/>
        </w:rPr>
        <w:t>Soumerai</w:t>
      </w:r>
      <w:proofErr w:type="spellEnd"/>
      <w:r w:rsidRPr="00830514">
        <w:rPr>
          <w:rFonts w:ascii="Times New Roman" w:hAnsi="Times New Roman" w:cs="Times New Roman"/>
          <w:sz w:val="24"/>
          <w:szCs w:val="24"/>
        </w:rPr>
        <w:t>, S.</w:t>
      </w:r>
      <w:r w:rsidR="004708E8">
        <w:rPr>
          <w:rFonts w:ascii="Times New Roman" w:hAnsi="Times New Roman" w:cs="Times New Roman"/>
          <w:sz w:val="24"/>
          <w:szCs w:val="24"/>
        </w:rPr>
        <w:t xml:space="preserve"> </w:t>
      </w:r>
      <w:r w:rsidRPr="00830514">
        <w:rPr>
          <w:rFonts w:ascii="Times New Roman" w:hAnsi="Times New Roman" w:cs="Times New Roman"/>
          <w:sz w:val="24"/>
          <w:szCs w:val="24"/>
        </w:rPr>
        <w:t xml:space="preserve">B., Zhang, F., </w:t>
      </w:r>
      <w:r>
        <w:rPr>
          <w:rFonts w:ascii="Times New Roman" w:hAnsi="Times New Roman" w:cs="Times New Roman"/>
          <w:sz w:val="24"/>
          <w:szCs w:val="24"/>
        </w:rPr>
        <w:t>&amp; Ross-</w:t>
      </w:r>
      <w:proofErr w:type="spellStart"/>
      <w:r>
        <w:rPr>
          <w:rFonts w:ascii="Times New Roman" w:hAnsi="Times New Roman" w:cs="Times New Roman"/>
          <w:sz w:val="24"/>
          <w:szCs w:val="24"/>
        </w:rPr>
        <w:t>Degnan</w:t>
      </w:r>
      <w:proofErr w:type="spellEnd"/>
      <w:r>
        <w:rPr>
          <w:rFonts w:ascii="Times New Roman" w:hAnsi="Times New Roman" w:cs="Times New Roman"/>
          <w:sz w:val="24"/>
          <w:szCs w:val="24"/>
        </w:rPr>
        <w:t>, D. (2002).</w:t>
      </w:r>
      <w:proofErr w:type="gramEnd"/>
      <w:r>
        <w:rPr>
          <w:rFonts w:ascii="Times New Roman" w:hAnsi="Times New Roman" w:cs="Times New Roman"/>
          <w:sz w:val="24"/>
          <w:szCs w:val="24"/>
        </w:rPr>
        <w:t xml:space="preserve"> </w:t>
      </w:r>
      <w:r w:rsidRPr="00830514">
        <w:rPr>
          <w:rFonts w:ascii="Times New Roman" w:hAnsi="Times New Roman" w:cs="Times New Roman"/>
          <w:sz w:val="24"/>
          <w:szCs w:val="24"/>
        </w:rPr>
        <w:t>Resea</w:t>
      </w:r>
      <w:r>
        <w:rPr>
          <w:rFonts w:ascii="Times New Roman" w:hAnsi="Times New Roman" w:cs="Times New Roman"/>
          <w:sz w:val="24"/>
          <w:szCs w:val="24"/>
        </w:rPr>
        <w:t>rch n</w:t>
      </w:r>
      <w:r w:rsidRPr="00830514">
        <w:rPr>
          <w:rFonts w:ascii="Times New Roman" w:hAnsi="Times New Roman" w:cs="Times New Roman"/>
          <w:sz w:val="24"/>
          <w:szCs w:val="24"/>
        </w:rPr>
        <w:t>ote: Segmented regression analysis of interrupted time series stud</w:t>
      </w:r>
      <w:r>
        <w:rPr>
          <w:rFonts w:ascii="Times New Roman" w:hAnsi="Times New Roman" w:cs="Times New Roman"/>
          <w:sz w:val="24"/>
          <w:szCs w:val="24"/>
        </w:rPr>
        <w:t>ies in medication use research.</w:t>
      </w:r>
      <w:r w:rsidRPr="00830514">
        <w:rPr>
          <w:rFonts w:ascii="Times New Roman" w:hAnsi="Times New Roman" w:cs="Times New Roman"/>
          <w:sz w:val="24"/>
          <w:szCs w:val="24"/>
        </w:rPr>
        <w:t xml:space="preserve"> </w:t>
      </w:r>
      <w:r w:rsidRPr="00AB59C3">
        <w:rPr>
          <w:rFonts w:ascii="Times New Roman" w:hAnsi="Times New Roman" w:cs="Times New Roman"/>
          <w:i/>
          <w:sz w:val="24"/>
          <w:szCs w:val="24"/>
        </w:rPr>
        <w:t>Journal of Clinical Pharmacy and Therapeutics, 27</w:t>
      </w:r>
      <w:r w:rsidRPr="00830514">
        <w:rPr>
          <w:rFonts w:ascii="Times New Roman" w:hAnsi="Times New Roman" w:cs="Times New Roman"/>
          <w:sz w:val="24"/>
          <w:szCs w:val="24"/>
        </w:rPr>
        <w:t>, 299-309.</w:t>
      </w:r>
    </w:p>
    <w:p w14:paraId="71EFA0F2" w14:textId="77777777" w:rsidR="003D4DE8" w:rsidRDefault="003D4DE8">
      <w:pPr>
        <w:rPr>
          <w:rFonts w:ascii="Times New Roman" w:hAnsi="Times New Roman" w:cs="Times New Roman"/>
          <w:sz w:val="24"/>
          <w:szCs w:val="24"/>
        </w:rPr>
      </w:pPr>
    </w:p>
    <w:p w14:paraId="10FE5369" w14:textId="68494844" w:rsidR="003D4DE8" w:rsidRPr="003D4DE8" w:rsidRDefault="003D4DE8">
      <w:pPr>
        <w:rPr>
          <w:rFonts w:ascii="Times New Roman" w:hAnsi="Times New Roman" w:cs="Times New Roman"/>
          <w:sz w:val="24"/>
          <w:szCs w:val="24"/>
        </w:rPr>
      </w:pPr>
      <w:proofErr w:type="spellStart"/>
      <w:proofErr w:type="gramStart"/>
      <w:r>
        <w:rPr>
          <w:rFonts w:ascii="Times New Roman" w:hAnsi="Times New Roman" w:cs="Times New Roman"/>
          <w:sz w:val="24"/>
          <w:szCs w:val="24"/>
        </w:rPr>
        <w:t>Weisburd</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Bushway</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Lum</w:t>
      </w:r>
      <w:proofErr w:type="spellEnd"/>
      <w:r>
        <w:rPr>
          <w:rFonts w:ascii="Times New Roman" w:hAnsi="Times New Roman" w:cs="Times New Roman"/>
          <w:sz w:val="24"/>
          <w:szCs w:val="24"/>
        </w:rPr>
        <w:t>, C., &amp; Yang, S.-M.</w:t>
      </w:r>
      <w:proofErr w:type="gramEnd"/>
      <w:r>
        <w:rPr>
          <w:rFonts w:ascii="Times New Roman" w:hAnsi="Times New Roman" w:cs="Times New Roman"/>
          <w:sz w:val="24"/>
          <w:szCs w:val="24"/>
        </w:rPr>
        <w:t xml:space="preserve"> (2004). Trajectories of crime at places: A longitudinal study of street segments in the city of Seattle. </w:t>
      </w:r>
      <w:r>
        <w:rPr>
          <w:rFonts w:ascii="Times New Roman" w:hAnsi="Times New Roman" w:cs="Times New Roman"/>
          <w:i/>
          <w:sz w:val="24"/>
          <w:szCs w:val="24"/>
        </w:rPr>
        <w:t>Criminology, 42</w:t>
      </w:r>
      <w:r>
        <w:rPr>
          <w:rFonts w:ascii="Times New Roman" w:hAnsi="Times New Roman" w:cs="Times New Roman"/>
          <w:sz w:val="24"/>
          <w:szCs w:val="24"/>
        </w:rPr>
        <w:t>, 283-321.</w:t>
      </w:r>
    </w:p>
    <w:p w14:paraId="440E74BD" w14:textId="77777777" w:rsidR="00491838" w:rsidRDefault="00491838">
      <w:pPr>
        <w:rPr>
          <w:rFonts w:ascii="Times New Roman" w:hAnsi="Times New Roman" w:cs="Times New Roman"/>
          <w:sz w:val="24"/>
          <w:szCs w:val="24"/>
        </w:rPr>
      </w:pPr>
    </w:p>
    <w:p w14:paraId="0FD8EAD1" w14:textId="444A853E" w:rsidR="00261C76" w:rsidRDefault="00365EDD" w:rsidP="00365EDD">
      <w:pPr>
        <w:jc w:val="center"/>
        <w:rPr>
          <w:rFonts w:ascii="Times New Roman" w:hAnsi="Times New Roman" w:cs="Times New Roman"/>
          <w:sz w:val="24"/>
          <w:szCs w:val="24"/>
        </w:rPr>
      </w:pPr>
      <w:r>
        <w:rPr>
          <w:rFonts w:ascii="Times New Roman" w:hAnsi="Times New Roman" w:cs="Times New Roman"/>
          <w:sz w:val="24"/>
          <w:szCs w:val="24"/>
        </w:rPr>
        <w:t>NOTES</w:t>
      </w:r>
    </w:p>
    <w:p w14:paraId="79E66D31" w14:textId="77777777" w:rsidR="00365EDD" w:rsidRDefault="00365EDD" w:rsidP="00365EDD">
      <w:pPr>
        <w:rPr>
          <w:rFonts w:ascii="Times New Roman" w:hAnsi="Times New Roman" w:cs="Times New Roman"/>
          <w:sz w:val="24"/>
          <w:szCs w:val="24"/>
        </w:rPr>
      </w:pPr>
    </w:p>
    <w:p w14:paraId="4AA33E89" w14:textId="77777777" w:rsidR="00365EDD" w:rsidRDefault="00365EDD" w:rsidP="00365EDD">
      <w:pPr>
        <w:rPr>
          <w:rFonts w:ascii="Times New Roman" w:hAnsi="Times New Roman" w:cs="Times New Roman"/>
          <w:sz w:val="24"/>
          <w:szCs w:val="24"/>
        </w:rPr>
      </w:pPr>
    </w:p>
    <w:p w14:paraId="13CA6D93" w14:textId="76F081E7" w:rsidR="003D4DE8" w:rsidRDefault="00BB7ACA" w:rsidP="00365EDD">
      <w:pPr>
        <w:spacing w:line="480" w:lineRule="auto"/>
        <w:rPr>
          <w:rFonts w:ascii="Times New Roman" w:hAnsi="Times New Roman" w:cs="Times New Roman"/>
          <w:sz w:val="24"/>
          <w:szCs w:val="24"/>
        </w:rPr>
      </w:pPr>
      <w:r>
        <w:rPr>
          <w:rFonts w:ascii="Times New Roman" w:hAnsi="Times New Roman" w:cs="Times New Roman"/>
          <w:sz w:val="24"/>
          <w:szCs w:val="24"/>
        </w:rPr>
        <w:t xml:space="preserve">1. The term “hot corridor” is used for </w:t>
      </w:r>
      <w:r w:rsidR="009838F4">
        <w:rPr>
          <w:rFonts w:ascii="Times New Roman" w:hAnsi="Times New Roman" w:cs="Times New Roman"/>
          <w:sz w:val="24"/>
          <w:szCs w:val="24"/>
        </w:rPr>
        <w:t>two main</w:t>
      </w:r>
      <w:r>
        <w:rPr>
          <w:rFonts w:ascii="Times New Roman" w:hAnsi="Times New Roman" w:cs="Times New Roman"/>
          <w:sz w:val="24"/>
          <w:szCs w:val="24"/>
        </w:rPr>
        <w:t xml:space="preserve"> reasons. First, the term “hotspot” refers to a much smaller spatial area. </w:t>
      </w:r>
      <w:r w:rsidR="005635B7">
        <w:rPr>
          <w:rFonts w:ascii="Times New Roman" w:hAnsi="Times New Roman" w:cs="Times New Roman"/>
          <w:sz w:val="24"/>
          <w:szCs w:val="24"/>
        </w:rPr>
        <w:t xml:space="preserve">While the specific definition of a “hotspot” differs </w:t>
      </w:r>
      <w:r w:rsidR="003D4DE8">
        <w:rPr>
          <w:rFonts w:ascii="Times New Roman" w:hAnsi="Times New Roman" w:cs="Times New Roman"/>
          <w:sz w:val="24"/>
          <w:szCs w:val="24"/>
        </w:rPr>
        <w:t>across studies</w:t>
      </w:r>
      <w:r w:rsidR="005635B7">
        <w:rPr>
          <w:rFonts w:ascii="Times New Roman" w:hAnsi="Times New Roman" w:cs="Times New Roman"/>
          <w:sz w:val="24"/>
          <w:szCs w:val="24"/>
        </w:rPr>
        <w:t xml:space="preserve">, these definitions generally </w:t>
      </w:r>
      <w:r w:rsidR="003D4DE8">
        <w:rPr>
          <w:rFonts w:ascii="Times New Roman" w:hAnsi="Times New Roman" w:cs="Times New Roman"/>
          <w:sz w:val="24"/>
          <w:szCs w:val="24"/>
        </w:rPr>
        <w:t xml:space="preserve">refer to smaller micro-areas of crime than considered here (see </w:t>
      </w:r>
      <w:proofErr w:type="spellStart"/>
      <w:r w:rsidR="003D4DE8">
        <w:rPr>
          <w:rFonts w:ascii="Times New Roman" w:hAnsi="Times New Roman" w:cs="Times New Roman"/>
          <w:sz w:val="24"/>
          <w:szCs w:val="24"/>
        </w:rPr>
        <w:t>Weisburd</w:t>
      </w:r>
      <w:proofErr w:type="spellEnd"/>
      <w:r w:rsidR="003D4DE8">
        <w:rPr>
          <w:rFonts w:ascii="Times New Roman" w:hAnsi="Times New Roman" w:cs="Times New Roman"/>
          <w:sz w:val="24"/>
          <w:szCs w:val="24"/>
        </w:rPr>
        <w:t xml:space="preserve">, </w:t>
      </w:r>
      <w:proofErr w:type="spellStart"/>
      <w:r w:rsidR="003D4DE8">
        <w:rPr>
          <w:rFonts w:ascii="Times New Roman" w:hAnsi="Times New Roman" w:cs="Times New Roman"/>
          <w:sz w:val="24"/>
          <w:szCs w:val="24"/>
        </w:rPr>
        <w:t>Bushway</w:t>
      </w:r>
      <w:proofErr w:type="spellEnd"/>
      <w:r w:rsidR="003D4DE8">
        <w:rPr>
          <w:rFonts w:ascii="Times New Roman" w:hAnsi="Times New Roman" w:cs="Times New Roman"/>
          <w:sz w:val="24"/>
          <w:szCs w:val="24"/>
        </w:rPr>
        <w:t xml:space="preserve">, </w:t>
      </w:r>
      <w:proofErr w:type="spellStart"/>
      <w:r w:rsidR="003D4DE8">
        <w:rPr>
          <w:rFonts w:ascii="Times New Roman" w:hAnsi="Times New Roman" w:cs="Times New Roman"/>
          <w:sz w:val="24"/>
          <w:szCs w:val="24"/>
        </w:rPr>
        <w:t>Lum</w:t>
      </w:r>
      <w:proofErr w:type="spellEnd"/>
      <w:r w:rsidR="003D4DE8">
        <w:rPr>
          <w:rFonts w:ascii="Times New Roman" w:hAnsi="Times New Roman" w:cs="Times New Roman"/>
          <w:sz w:val="24"/>
          <w:szCs w:val="24"/>
        </w:rPr>
        <w:t xml:space="preserve">, &amp; Yang, 2004). </w:t>
      </w:r>
      <w:r>
        <w:rPr>
          <w:rFonts w:ascii="Times New Roman" w:hAnsi="Times New Roman" w:cs="Times New Roman"/>
          <w:sz w:val="24"/>
          <w:szCs w:val="24"/>
        </w:rPr>
        <w:t>In fact, several “hotspots” can be observed within the l</w:t>
      </w:r>
      <w:r w:rsidR="009838F4">
        <w:rPr>
          <w:rFonts w:ascii="Times New Roman" w:hAnsi="Times New Roman" w:cs="Times New Roman"/>
          <w:sz w:val="24"/>
          <w:szCs w:val="24"/>
        </w:rPr>
        <w:t>arger areas under investigation</w:t>
      </w:r>
      <w:r>
        <w:rPr>
          <w:rFonts w:ascii="Times New Roman" w:hAnsi="Times New Roman" w:cs="Times New Roman"/>
          <w:sz w:val="24"/>
          <w:szCs w:val="24"/>
        </w:rPr>
        <w:t xml:space="preserve">. Second, </w:t>
      </w:r>
      <w:r w:rsidR="009838F4">
        <w:rPr>
          <w:rFonts w:ascii="Times New Roman" w:hAnsi="Times New Roman" w:cs="Times New Roman"/>
          <w:sz w:val="24"/>
          <w:szCs w:val="24"/>
        </w:rPr>
        <w:t xml:space="preserve">these areas were specified with reference to the street network in the Newton area. Practically, this linkage was made explicit to assist patrol officers with planning travel patterns during patrol shifts. The term “hot corridors” captures both the larger size of the areas as well as the </w:t>
      </w:r>
      <w:r w:rsidR="003D4DE8">
        <w:rPr>
          <w:rFonts w:ascii="Times New Roman" w:hAnsi="Times New Roman" w:cs="Times New Roman"/>
          <w:sz w:val="24"/>
          <w:szCs w:val="24"/>
        </w:rPr>
        <w:t>linkage with travel patterns.</w:t>
      </w:r>
      <w:r w:rsidR="009838F4">
        <w:rPr>
          <w:rFonts w:ascii="Times New Roman" w:hAnsi="Times New Roman" w:cs="Times New Roman"/>
          <w:sz w:val="24"/>
          <w:szCs w:val="24"/>
        </w:rPr>
        <w:t xml:space="preserve"> </w:t>
      </w:r>
    </w:p>
    <w:p w14:paraId="17F7F08E" w14:textId="57DA6F60" w:rsidR="00365EDD" w:rsidRDefault="00BB7ACA" w:rsidP="00365ED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2</w:t>
      </w:r>
      <w:r w:rsidR="00365EDD">
        <w:rPr>
          <w:rFonts w:ascii="Times New Roman" w:hAnsi="Times New Roman" w:cs="Times New Roman"/>
          <w:sz w:val="24"/>
          <w:szCs w:val="24"/>
        </w:rPr>
        <w:t xml:space="preserve">. </w:t>
      </w:r>
      <w:r w:rsidR="00365EDD" w:rsidRPr="00365EDD">
        <w:rPr>
          <w:rFonts w:ascii="Times New Roman" w:hAnsi="Times New Roman" w:cs="Times New Roman"/>
          <w:sz w:val="24"/>
          <w:szCs w:val="24"/>
        </w:rPr>
        <w:t>The Los Angeles City Attorney has approved the creation, use, and dissemination of the bulletins.</w:t>
      </w:r>
    </w:p>
    <w:p w14:paraId="1DD445E3" w14:textId="5EABE09A" w:rsidR="00365EDD" w:rsidRDefault="00BB7ACA" w:rsidP="00365EDD">
      <w:pPr>
        <w:spacing w:line="480" w:lineRule="auto"/>
        <w:rPr>
          <w:rFonts w:ascii="Times New Roman" w:hAnsi="Times New Roman" w:cs="Times New Roman"/>
          <w:sz w:val="24"/>
          <w:szCs w:val="24"/>
        </w:rPr>
      </w:pPr>
      <w:r>
        <w:rPr>
          <w:rFonts w:ascii="Times New Roman" w:hAnsi="Times New Roman" w:cs="Times New Roman"/>
          <w:sz w:val="24"/>
          <w:szCs w:val="24"/>
        </w:rPr>
        <w:t>3</w:t>
      </w:r>
      <w:r w:rsidR="00365EDD">
        <w:rPr>
          <w:rFonts w:ascii="Times New Roman" w:hAnsi="Times New Roman" w:cs="Times New Roman"/>
          <w:sz w:val="24"/>
          <w:szCs w:val="24"/>
        </w:rPr>
        <w:t xml:space="preserve">. </w:t>
      </w:r>
      <w:r w:rsidR="00365EDD" w:rsidRPr="00365EDD">
        <w:rPr>
          <w:rFonts w:ascii="Times New Roman" w:hAnsi="Times New Roman" w:cs="Times New Roman"/>
          <w:sz w:val="24"/>
          <w:szCs w:val="24"/>
        </w:rPr>
        <w:t>The Palantir platform used by LAPD allows law enforcement personnel to search m</w:t>
      </w:r>
      <w:r w:rsidR="004708E8">
        <w:rPr>
          <w:rFonts w:ascii="Times New Roman" w:hAnsi="Times New Roman" w:cs="Times New Roman"/>
          <w:sz w:val="24"/>
          <w:szCs w:val="24"/>
        </w:rPr>
        <w:t>ultiple databases in one place.</w:t>
      </w:r>
      <w:r w:rsidR="00365EDD" w:rsidRPr="00365EDD">
        <w:rPr>
          <w:rFonts w:ascii="Times New Roman" w:hAnsi="Times New Roman" w:cs="Times New Roman"/>
          <w:sz w:val="24"/>
          <w:szCs w:val="24"/>
        </w:rPr>
        <w:t xml:space="preserve"> Information can be mapped, associations can be made among suspects and persons of </w:t>
      </w:r>
      <w:proofErr w:type="gramStart"/>
      <w:r w:rsidR="00365EDD" w:rsidRPr="00365EDD">
        <w:rPr>
          <w:rFonts w:ascii="Times New Roman" w:hAnsi="Times New Roman" w:cs="Times New Roman"/>
          <w:sz w:val="24"/>
          <w:szCs w:val="24"/>
        </w:rPr>
        <w:t>interest,</w:t>
      </w:r>
      <w:proofErr w:type="gramEnd"/>
      <w:r w:rsidR="00365EDD" w:rsidRPr="00365EDD">
        <w:rPr>
          <w:rFonts w:ascii="Times New Roman" w:hAnsi="Times New Roman" w:cs="Times New Roman"/>
          <w:sz w:val="24"/>
          <w:szCs w:val="24"/>
        </w:rPr>
        <w:t xml:space="preserve"> and data can be aggregated across Divisions,</w:t>
      </w:r>
      <w:r w:rsidR="004708E8">
        <w:rPr>
          <w:rFonts w:ascii="Times New Roman" w:hAnsi="Times New Roman" w:cs="Times New Roman"/>
          <w:sz w:val="24"/>
          <w:szCs w:val="24"/>
        </w:rPr>
        <w:t xml:space="preserve"> Bureaus, and department-wide. </w:t>
      </w:r>
      <w:r w:rsidR="00365EDD" w:rsidRPr="00365EDD">
        <w:rPr>
          <w:rFonts w:ascii="Times New Roman" w:hAnsi="Times New Roman" w:cs="Times New Roman"/>
          <w:sz w:val="24"/>
          <w:szCs w:val="24"/>
        </w:rPr>
        <w:t>Palantir is described in greater detail in (Uchida et al. 2012).</w:t>
      </w:r>
    </w:p>
    <w:p w14:paraId="7389E82F" w14:textId="276DD609" w:rsidR="00365EDD" w:rsidRDefault="00BB7ACA" w:rsidP="00365EDD">
      <w:pPr>
        <w:spacing w:line="480" w:lineRule="auto"/>
        <w:rPr>
          <w:rFonts w:ascii="Times New Roman" w:hAnsi="Times New Roman" w:cs="Times New Roman"/>
          <w:sz w:val="24"/>
          <w:szCs w:val="24"/>
        </w:rPr>
      </w:pPr>
      <w:r>
        <w:rPr>
          <w:rFonts w:ascii="Times New Roman" w:hAnsi="Times New Roman" w:cs="Times New Roman"/>
          <w:sz w:val="24"/>
          <w:szCs w:val="24"/>
        </w:rPr>
        <w:t>4</w:t>
      </w:r>
      <w:r w:rsidR="00365EDD">
        <w:rPr>
          <w:rFonts w:ascii="Times New Roman" w:hAnsi="Times New Roman" w:cs="Times New Roman"/>
          <w:sz w:val="24"/>
          <w:szCs w:val="24"/>
        </w:rPr>
        <w:t xml:space="preserve">. </w:t>
      </w:r>
      <w:r w:rsidR="00365EDD" w:rsidRPr="00365EDD">
        <w:rPr>
          <w:rFonts w:ascii="Times New Roman" w:hAnsi="Times New Roman" w:cs="Times New Roman"/>
          <w:sz w:val="24"/>
          <w:szCs w:val="24"/>
        </w:rPr>
        <w:t xml:space="preserve">Prior to Jan 4, 2009 the LAPD was organized into 19 divisions. A number of RDs were renumbered and moved between existing and new divisions. </w:t>
      </w:r>
      <w:r w:rsidR="00365EDD">
        <w:rPr>
          <w:rFonts w:ascii="Times New Roman" w:hAnsi="Times New Roman" w:cs="Times New Roman"/>
          <w:sz w:val="24"/>
          <w:szCs w:val="24"/>
        </w:rPr>
        <w:t>Although</w:t>
      </w:r>
      <w:r w:rsidR="00365EDD" w:rsidRPr="00365EDD">
        <w:rPr>
          <w:rFonts w:ascii="Times New Roman" w:hAnsi="Times New Roman" w:cs="Times New Roman"/>
          <w:sz w:val="24"/>
          <w:szCs w:val="24"/>
        </w:rPr>
        <w:t xml:space="preserve"> this reorganization reflected a change in the administrative structure of the LAPD, it did not alter the size, shape, or location of these Reporting Districts. While it is possible that this administrative reorganization led to changes in crime rates, the timing of these changes preceded Operation LASER by two years. Only one of the divisions examined here, Rampart, was affected by this reorganization.</w:t>
      </w:r>
    </w:p>
    <w:p w14:paraId="12AA3AEB" w14:textId="2FC26BF3" w:rsidR="00365EDD" w:rsidRDefault="00BB7ACA" w:rsidP="00365EDD">
      <w:pPr>
        <w:spacing w:line="480" w:lineRule="auto"/>
        <w:rPr>
          <w:rFonts w:ascii="Times New Roman" w:hAnsi="Times New Roman" w:cs="Times New Roman"/>
          <w:sz w:val="24"/>
          <w:szCs w:val="24"/>
        </w:rPr>
      </w:pPr>
      <w:r>
        <w:rPr>
          <w:rFonts w:ascii="Times New Roman" w:hAnsi="Times New Roman" w:cs="Times New Roman"/>
          <w:sz w:val="24"/>
          <w:szCs w:val="24"/>
        </w:rPr>
        <w:t>5</w:t>
      </w:r>
      <w:r w:rsidR="00365EDD">
        <w:rPr>
          <w:rFonts w:ascii="Times New Roman" w:hAnsi="Times New Roman" w:cs="Times New Roman"/>
          <w:sz w:val="24"/>
          <w:szCs w:val="24"/>
        </w:rPr>
        <w:t xml:space="preserve">. </w:t>
      </w:r>
      <w:r w:rsidR="00365EDD" w:rsidRPr="00365EDD">
        <w:rPr>
          <w:rFonts w:ascii="Times New Roman" w:hAnsi="Times New Roman" w:cs="Times New Roman"/>
          <w:sz w:val="24"/>
          <w:szCs w:val="24"/>
        </w:rPr>
        <w:t xml:space="preserve">Operation LASER is still ongoing in Newton </w:t>
      </w:r>
      <w:r w:rsidR="004E2338">
        <w:rPr>
          <w:rFonts w:ascii="Times New Roman" w:hAnsi="Times New Roman" w:cs="Times New Roman"/>
          <w:sz w:val="24"/>
          <w:szCs w:val="24"/>
        </w:rPr>
        <w:t>D</w:t>
      </w:r>
      <w:r w:rsidR="00365EDD" w:rsidRPr="00365EDD">
        <w:rPr>
          <w:rFonts w:ascii="Times New Roman" w:hAnsi="Times New Roman" w:cs="Times New Roman"/>
          <w:sz w:val="24"/>
          <w:szCs w:val="24"/>
        </w:rPr>
        <w:t xml:space="preserve">ivision and the LAPD is planning to expand the program to </w:t>
      </w:r>
      <w:r w:rsidR="004E2338">
        <w:rPr>
          <w:rFonts w:ascii="Times New Roman" w:hAnsi="Times New Roman" w:cs="Times New Roman"/>
          <w:sz w:val="24"/>
          <w:szCs w:val="24"/>
        </w:rPr>
        <w:t xml:space="preserve">four </w:t>
      </w:r>
      <w:r w:rsidR="00365EDD" w:rsidRPr="00365EDD">
        <w:rPr>
          <w:rFonts w:ascii="Times New Roman" w:hAnsi="Times New Roman" w:cs="Times New Roman"/>
          <w:sz w:val="24"/>
          <w:szCs w:val="24"/>
        </w:rPr>
        <w:t>other divisions.</w:t>
      </w:r>
    </w:p>
    <w:p w14:paraId="68406DB1" w14:textId="07CE4A4E" w:rsidR="00365EDD" w:rsidRDefault="00BB7ACA" w:rsidP="00365EDD">
      <w:pPr>
        <w:spacing w:line="480" w:lineRule="auto"/>
        <w:rPr>
          <w:rFonts w:ascii="Times New Roman" w:hAnsi="Times New Roman" w:cs="Times New Roman"/>
          <w:sz w:val="24"/>
          <w:szCs w:val="24"/>
        </w:rPr>
      </w:pPr>
      <w:r>
        <w:rPr>
          <w:rFonts w:ascii="Times New Roman" w:hAnsi="Times New Roman" w:cs="Times New Roman"/>
          <w:sz w:val="24"/>
          <w:szCs w:val="24"/>
        </w:rPr>
        <w:t>6</w:t>
      </w:r>
      <w:r w:rsidR="00365EDD">
        <w:rPr>
          <w:rFonts w:ascii="Times New Roman" w:hAnsi="Times New Roman" w:cs="Times New Roman"/>
          <w:sz w:val="24"/>
          <w:szCs w:val="24"/>
        </w:rPr>
        <w:t xml:space="preserve">. </w:t>
      </w:r>
      <w:r w:rsidR="00365EDD" w:rsidRPr="00365EDD">
        <w:rPr>
          <w:rFonts w:ascii="Times New Roman" w:hAnsi="Times New Roman" w:cs="Times New Roman"/>
          <w:sz w:val="24"/>
          <w:szCs w:val="24"/>
        </w:rPr>
        <w:t>It is important to emphasize that Interrupted Time Series in this context refers to the research design and not the plan of analysis.</w:t>
      </w:r>
    </w:p>
    <w:p w14:paraId="0877EEB1" w14:textId="330C887D" w:rsidR="00365EDD" w:rsidRDefault="00BB7ACA" w:rsidP="00365EDD">
      <w:pPr>
        <w:spacing w:line="480" w:lineRule="auto"/>
        <w:rPr>
          <w:rFonts w:ascii="Times New Roman" w:hAnsi="Times New Roman" w:cs="Times New Roman"/>
          <w:sz w:val="24"/>
          <w:szCs w:val="24"/>
        </w:rPr>
      </w:pPr>
      <w:r>
        <w:rPr>
          <w:rFonts w:ascii="Times New Roman" w:hAnsi="Times New Roman" w:cs="Times New Roman"/>
          <w:sz w:val="24"/>
          <w:szCs w:val="24"/>
        </w:rPr>
        <w:t>7</w:t>
      </w:r>
      <w:r w:rsidR="00365EDD">
        <w:rPr>
          <w:rFonts w:ascii="Times New Roman" w:hAnsi="Times New Roman" w:cs="Times New Roman"/>
          <w:sz w:val="24"/>
          <w:szCs w:val="24"/>
        </w:rPr>
        <w:t xml:space="preserve">. </w:t>
      </w:r>
      <w:r w:rsidR="00365EDD" w:rsidRPr="00365EDD">
        <w:rPr>
          <w:rFonts w:ascii="Times New Roman" w:hAnsi="Times New Roman" w:cs="Times New Roman"/>
          <w:sz w:val="24"/>
          <w:szCs w:val="24"/>
        </w:rPr>
        <w:t>Quadratic and cubic models for time can be incorporated into the model to capture non-linear trends. LOWESS models conducted at the division level of analysis in a previous analysis suggested that a linear time trend sufficiently captured the pre-existing trend in gun crime (see Uchida &amp; Swatt, 2012).</w:t>
      </w:r>
    </w:p>
    <w:p w14:paraId="45FE4927" w14:textId="71BE7F80" w:rsidR="00365EDD" w:rsidRDefault="00BB7ACA" w:rsidP="00365EDD">
      <w:pPr>
        <w:spacing w:line="480" w:lineRule="auto"/>
        <w:rPr>
          <w:rFonts w:ascii="Times New Roman" w:hAnsi="Times New Roman" w:cs="Times New Roman"/>
          <w:sz w:val="24"/>
          <w:szCs w:val="24"/>
        </w:rPr>
      </w:pPr>
      <w:r>
        <w:rPr>
          <w:rFonts w:ascii="Times New Roman" w:hAnsi="Times New Roman" w:cs="Times New Roman"/>
          <w:sz w:val="24"/>
          <w:szCs w:val="24"/>
        </w:rPr>
        <w:t>8</w:t>
      </w:r>
      <w:r w:rsidR="00365EDD">
        <w:rPr>
          <w:rFonts w:ascii="Times New Roman" w:hAnsi="Times New Roman" w:cs="Times New Roman"/>
          <w:sz w:val="24"/>
          <w:szCs w:val="24"/>
        </w:rPr>
        <w:t xml:space="preserve">. </w:t>
      </w:r>
      <w:r w:rsidR="00365EDD" w:rsidRPr="00365EDD">
        <w:rPr>
          <w:rFonts w:ascii="Times New Roman" w:hAnsi="Times New Roman" w:cs="Times New Roman"/>
          <w:sz w:val="24"/>
          <w:szCs w:val="24"/>
        </w:rPr>
        <w:t xml:space="preserve">Unfortunately, there are no available measures for the population for each month for each RD. While it might be possible to attempt to estimate this population by extrapolating from the 2000 </w:t>
      </w:r>
      <w:r w:rsidR="00365EDD" w:rsidRPr="00365EDD">
        <w:rPr>
          <w:rFonts w:ascii="Times New Roman" w:hAnsi="Times New Roman" w:cs="Times New Roman"/>
          <w:sz w:val="24"/>
          <w:szCs w:val="24"/>
        </w:rPr>
        <w:lastRenderedPageBreak/>
        <w:t>and 2010 Census numbers, this approach likely introduces more error into the model than it would fix.</w:t>
      </w:r>
    </w:p>
    <w:p w14:paraId="7C3F4272" w14:textId="77777777" w:rsidR="006B1B43" w:rsidRDefault="00BB7ACA" w:rsidP="00365EDD">
      <w:pPr>
        <w:spacing w:line="480" w:lineRule="auto"/>
        <w:rPr>
          <w:rFonts w:ascii="Times New Roman" w:hAnsi="Times New Roman" w:cs="Times New Roman"/>
          <w:sz w:val="24"/>
          <w:szCs w:val="24"/>
        </w:rPr>
      </w:pPr>
      <w:r>
        <w:rPr>
          <w:rFonts w:ascii="Times New Roman" w:hAnsi="Times New Roman" w:cs="Times New Roman"/>
          <w:sz w:val="24"/>
          <w:szCs w:val="24"/>
        </w:rPr>
        <w:t>9</w:t>
      </w:r>
      <w:r w:rsidR="00365EDD">
        <w:rPr>
          <w:rFonts w:ascii="Times New Roman" w:hAnsi="Times New Roman" w:cs="Times New Roman"/>
          <w:sz w:val="24"/>
          <w:szCs w:val="24"/>
        </w:rPr>
        <w:t xml:space="preserve">. </w:t>
      </w:r>
      <w:r w:rsidR="00365EDD" w:rsidRPr="00365EDD">
        <w:rPr>
          <w:rFonts w:ascii="Times New Roman" w:hAnsi="Times New Roman" w:cs="Times New Roman"/>
          <w:sz w:val="24"/>
          <w:szCs w:val="24"/>
        </w:rPr>
        <w:t>An attempt was made to correct for spatial autocorrelation in these models</w:t>
      </w:r>
      <w:r w:rsidR="00365EDD">
        <w:rPr>
          <w:rFonts w:ascii="Times New Roman" w:hAnsi="Times New Roman" w:cs="Times New Roman"/>
          <w:sz w:val="24"/>
          <w:szCs w:val="24"/>
        </w:rPr>
        <w:t xml:space="preserve"> (see </w:t>
      </w:r>
      <w:proofErr w:type="spellStart"/>
      <w:r w:rsidR="00365EDD">
        <w:rPr>
          <w:rFonts w:ascii="Times New Roman" w:hAnsi="Times New Roman" w:cs="Times New Roman"/>
          <w:sz w:val="24"/>
          <w:szCs w:val="24"/>
        </w:rPr>
        <w:t>Verbitsky-Savitz</w:t>
      </w:r>
      <w:proofErr w:type="spellEnd"/>
      <w:r w:rsidR="00365EDD">
        <w:rPr>
          <w:rFonts w:ascii="Times New Roman" w:hAnsi="Times New Roman" w:cs="Times New Roman"/>
          <w:sz w:val="24"/>
          <w:szCs w:val="24"/>
        </w:rPr>
        <w:t xml:space="preserve"> &amp; </w:t>
      </w:r>
      <w:proofErr w:type="spellStart"/>
      <w:r w:rsidR="00365EDD">
        <w:rPr>
          <w:rFonts w:ascii="Times New Roman" w:hAnsi="Times New Roman" w:cs="Times New Roman"/>
          <w:sz w:val="24"/>
          <w:szCs w:val="24"/>
        </w:rPr>
        <w:t>Raudenbush</w:t>
      </w:r>
      <w:proofErr w:type="spellEnd"/>
      <w:r w:rsidR="00365EDD">
        <w:rPr>
          <w:rFonts w:ascii="Times New Roman" w:hAnsi="Times New Roman" w:cs="Times New Roman"/>
          <w:sz w:val="24"/>
          <w:szCs w:val="24"/>
        </w:rPr>
        <w:t>, 2009)</w:t>
      </w:r>
      <w:r w:rsidR="00365EDD" w:rsidRPr="00365EDD">
        <w:rPr>
          <w:rFonts w:ascii="Times New Roman" w:hAnsi="Times New Roman" w:cs="Times New Roman"/>
          <w:sz w:val="24"/>
          <w:szCs w:val="24"/>
        </w:rPr>
        <w:t>. However, in the current implementation of HLM 7.0, spatial autocorrelation can only be specified in models with a random intercept only. Since a random effect for the time coefficient was more critical for the model specification, it was decided to forego adjustments for spatial autocorrelation. Again, the more conservative robust standard errors should provide some protection against this issue. Further, since the effects of interest are at level 1, it is likely that spatial autocorrelation at level 2 would have little impact on these coefficients.</w:t>
      </w:r>
    </w:p>
    <w:p w14:paraId="2E29E9A8" w14:textId="54CF260F" w:rsidR="00365EDD" w:rsidRDefault="008866D0" w:rsidP="00365EDD">
      <w:pPr>
        <w:spacing w:line="480" w:lineRule="auto"/>
        <w:rPr>
          <w:rFonts w:ascii="Times New Roman" w:hAnsi="Times New Roman" w:cs="Times New Roman"/>
          <w:sz w:val="24"/>
          <w:szCs w:val="24"/>
        </w:rPr>
      </w:pPr>
      <w:r>
        <w:rPr>
          <w:rFonts w:ascii="Times New Roman" w:hAnsi="Times New Roman" w:cs="Times New Roman"/>
          <w:sz w:val="24"/>
          <w:szCs w:val="24"/>
        </w:rPr>
        <w:t xml:space="preserve">10. </w:t>
      </w:r>
      <w:r w:rsidR="00370A12">
        <w:rPr>
          <w:rFonts w:ascii="Times New Roman" w:hAnsi="Times New Roman" w:cs="Times New Roman"/>
          <w:sz w:val="24"/>
          <w:szCs w:val="24"/>
        </w:rPr>
        <w:t xml:space="preserve">While there are some interesting theoretical implications for crime control if the success of the intervention hinged upon the combination of chronic offender and chronic location based interventions, it would be premature to discuss these as part of the current study as it is not possible to rule-out that only the chronic location intervention was sufficient to produce the observed reduction in crime. In future expansions of Operation LASER to other divisions, we are considering lagging the start of the chronic location intervention by several months and staggering the start dates across multiple divisions. This provides a strategy for disentangling the effects of the chronic offender and chronic location interventions.  </w:t>
      </w:r>
      <w:r w:rsidR="00BC4C59">
        <w:rPr>
          <w:rFonts w:ascii="Times New Roman" w:hAnsi="Times New Roman" w:cs="Times New Roman"/>
          <w:sz w:val="24"/>
          <w:szCs w:val="24"/>
        </w:rPr>
        <w:t xml:space="preserve"> </w:t>
      </w:r>
      <w:r w:rsidR="00BC4C59" w:rsidRPr="00BC4C59">
        <w:rPr>
          <w:rFonts w:ascii="Times New Roman" w:hAnsi="Times New Roman" w:cs="Times New Roman"/>
          <w:sz w:val="24"/>
          <w:szCs w:val="24"/>
        </w:rPr>
        <w:t xml:space="preserve"> </w:t>
      </w:r>
      <w:r w:rsidR="00365EDD">
        <w:rPr>
          <w:rFonts w:ascii="Times New Roman" w:hAnsi="Times New Roman" w:cs="Times New Roman"/>
          <w:sz w:val="24"/>
          <w:szCs w:val="24"/>
        </w:rPr>
        <w:br w:type="page"/>
      </w:r>
    </w:p>
    <w:p w14:paraId="242877AD" w14:textId="77777777" w:rsidR="00365EDD" w:rsidRDefault="00365EDD" w:rsidP="00261C76">
      <w:pPr>
        <w:rPr>
          <w:rFonts w:ascii="Times New Roman" w:hAnsi="Times New Roman" w:cs="Times New Roman"/>
          <w:sz w:val="24"/>
          <w:szCs w:val="24"/>
        </w:rPr>
      </w:pPr>
    </w:p>
    <w:p w14:paraId="5B83AE3B" w14:textId="77777777" w:rsidR="00C9308C" w:rsidRPr="0092786A" w:rsidRDefault="00C9308C" w:rsidP="00C9308C">
      <w:pPr>
        <w:autoSpaceDE w:val="0"/>
        <w:autoSpaceDN w:val="0"/>
        <w:adjustRightInd w:val="0"/>
        <w:jc w:val="center"/>
        <w:rPr>
          <w:rFonts w:ascii="Calibri-Bold" w:hAnsi="Calibri-Bold" w:cs="Calibri-Bold"/>
          <w:b/>
          <w:bCs/>
          <w:sz w:val="32"/>
          <w:szCs w:val="32"/>
        </w:rPr>
      </w:pPr>
      <w:r>
        <w:rPr>
          <w:rFonts w:ascii="Calibri-Bold" w:hAnsi="Calibri-Bold" w:cs="Calibri-Bold"/>
          <w:b/>
          <w:bCs/>
          <w:noProof/>
          <w:sz w:val="32"/>
          <w:szCs w:val="32"/>
        </w:rPr>
        <w:drawing>
          <wp:inline distT="0" distB="0" distL="0" distR="0" wp14:anchorId="65BFF86E" wp14:editId="27FC1D3F">
            <wp:extent cx="5800725" cy="3705225"/>
            <wp:effectExtent l="0" t="0" r="9525" b="9525"/>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1D52A77" w14:textId="1989502C" w:rsidR="00C9308C" w:rsidRDefault="00C9308C">
      <w:pPr>
        <w:rPr>
          <w:rFonts w:ascii="Times New Roman" w:hAnsi="Times New Roman" w:cs="Times New Roman"/>
          <w:sz w:val="24"/>
          <w:szCs w:val="24"/>
        </w:rPr>
      </w:pPr>
      <w:r>
        <w:rPr>
          <w:rFonts w:ascii="Times New Roman" w:hAnsi="Times New Roman" w:cs="Times New Roman"/>
          <w:sz w:val="24"/>
          <w:szCs w:val="24"/>
        </w:rPr>
        <w:br w:type="page"/>
      </w:r>
    </w:p>
    <w:p w14:paraId="43D570BD" w14:textId="77777777" w:rsidR="00C9308C" w:rsidRDefault="00C9308C" w:rsidP="00261C76">
      <w:pPr>
        <w:rPr>
          <w:rFonts w:ascii="Times New Roman" w:hAnsi="Times New Roman" w:cs="Times New Roman"/>
          <w:sz w:val="24"/>
          <w:szCs w:val="24"/>
        </w:rPr>
      </w:pPr>
    </w:p>
    <w:p w14:paraId="0191FDF8" w14:textId="5AC8379B" w:rsidR="00C9308C" w:rsidRPr="001D2272" w:rsidRDefault="00C9308C" w:rsidP="00C9308C">
      <w:pPr>
        <w:autoSpaceDE w:val="0"/>
        <w:autoSpaceDN w:val="0"/>
        <w:adjustRightInd w:val="0"/>
        <w:spacing w:line="480" w:lineRule="auto"/>
        <w:rPr>
          <w:rFonts w:ascii="Times New Roman" w:hAnsi="Times New Roman"/>
          <w:b/>
          <w:sz w:val="24"/>
          <w:szCs w:val="24"/>
        </w:rPr>
      </w:pPr>
      <w:r w:rsidRPr="001D2272">
        <w:rPr>
          <w:rFonts w:ascii="Times New Roman" w:hAnsi="Times New Roman"/>
          <w:b/>
          <w:sz w:val="24"/>
          <w:szCs w:val="24"/>
        </w:rPr>
        <w:t>Figure 2</w:t>
      </w:r>
      <w:r>
        <w:rPr>
          <w:rFonts w:ascii="Times New Roman" w:hAnsi="Times New Roman"/>
          <w:b/>
          <w:sz w:val="24"/>
          <w:szCs w:val="24"/>
        </w:rPr>
        <w:t>. Newton Division Hotspots of Gun-Related Crimes, 2011</w:t>
      </w:r>
    </w:p>
    <w:p w14:paraId="58C8C418" w14:textId="77777777" w:rsidR="00C9308C" w:rsidRDefault="00C9308C" w:rsidP="00C9308C">
      <w:pPr>
        <w:autoSpaceDE w:val="0"/>
        <w:autoSpaceDN w:val="0"/>
        <w:adjustRightInd w:val="0"/>
        <w:spacing w:line="480" w:lineRule="auto"/>
        <w:jc w:val="center"/>
        <w:rPr>
          <w:rFonts w:ascii="Times New Roman" w:hAnsi="Times New Roman"/>
          <w:noProof/>
          <w:sz w:val="24"/>
          <w:szCs w:val="24"/>
        </w:rPr>
      </w:pPr>
      <w:r>
        <w:rPr>
          <w:rFonts w:ascii="Times New Roman" w:hAnsi="Times New Roman"/>
          <w:noProof/>
          <w:sz w:val="24"/>
          <w:szCs w:val="24"/>
        </w:rPr>
        <w:drawing>
          <wp:inline distT="0" distB="0" distL="0" distR="0" wp14:anchorId="0FECA495" wp14:editId="1312FEDE">
            <wp:extent cx="5257800" cy="7172677"/>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5051" cy="7182569"/>
                    </a:xfrm>
                    <a:prstGeom prst="rect">
                      <a:avLst/>
                    </a:prstGeom>
                    <a:noFill/>
                    <a:ln>
                      <a:noFill/>
                    </a:ln>
                  </pic:spPr>
                </pic:pic>
              </a:graphicData>
            </a:graphic>
          </wp:inline>
        </w:drawing>
      </w:r>
    </w:p>
    <w:p w14:paraId="2917C4FB" w14:textId="77777777" w:rsidR="00C9308C" w:rsidRDefault="00C9308C" w:rsidP="00C9308C">
      <w:pPr>
        <w:autoSpaceDE w:val="0"/>
        <w:autoSpaceDN w:val="0"/>
        <w:adjustRightInd w:val="0"/>
        <w:spacing w:line="480" w:lineRule="auto"/>
        <w:rPr>
          <w:rFonts w:ascii="Times New Roman" w:hAnsi="Times New Roman"/>
          <w:sz w:val="24"/>
          <w:szCs w:val="24"/>
        </w:rPr>
      </w:pPr>
    </w:p>
    <w:p w14:paraId="6E52EACF" w14:textId="77777777" w:rsidR="00C9308C" w:rsidRDefault="00C9308C" w:rsidP="00261C76">
      <w:pPr>
        <w:rPr>
          <w:rFonts w:ascii="Times New Roman" w:hAnsi="Times New Roman" w:cs="Times New Roman"/>
          <w:sz w:val="24"/>
          <w:szCs w:val="24"/>
        </w:rPr>
        <w:sectPr w:rsidR="00C9308C">
          <w:pgSz w:w="12240" w:h="15840"/>
          <w:pgMar w:top="1440" w:right="1440" w:bottom="1440" w:left="1440" w:header="720" w:footer="720" w:gutter="0"/>
          <w:cols w:space="720"/>
          <w:docGrid w:linePitch="360"/>
        </w:sectPr>
      </w:pPr>
    </w:p>
    <w:p w14:paraId="469475B0" w14:textId="77777777" w:rsidR="00261C76" w:rsidRDefault="00261C76" w:rsidP="00261C76">
      <w:pPr>
        <w:rPr>
          <w:rFonts w:ascii="Times New Roman" w:hAnsi="Times New Roman" w:cs="Times New Roman"/>
          <w:sz w:val="24"/>
          <w:szCs w:val="24"/>
        </w:rPr>
      </w:pPr>
      <w:r w:rsidRPr="00261C76">
        <w:rPr>
          <w:noProof/>
        </w:rPr>
        <w:lastRenderedPageBreak/>
        <w:drawing>
          <wp:inline distT="0" distB="0" distL="0" distR="0" wp14:anchorId="2FBE3D84" wp14:editId="304ABD28">
            <wp:extent cx="5943600" cy="53007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300797"/>
                    </a:xfrm>
                    <a:prstGeom prst="rect">
                      <a:avLst/>
                    </a:prstGeom>
                    <a:noFill/>
                    <a:ln>
                      <a:noFill/>
                    </a:ln>
                  </pic:spPr>
                </pic:pic>
              </a:graphicData>
            </a:graphic>
          </wp:inline>
        </w:drawing>
      </w:r>
    </w:p>
    <w:p w14:paraId="4873C20B" w14:textId="77777777" w:rsidR="00261C76" w:rsidRDefault="00261C76">
      <w:pPr>
        <w:rPr>
          <w:rFonts w:ascii="Times New Roman" w:hAnsi="Times New Roman" w:cs="Times New Roman"/>
          <w:sz w:val="24"/>
          <w:szCs w:val="24"/>
        </w:rPr>
      </w:pPr>
      <w:r>
        <w:rPr>
          <w:rFonts w:ascii="Times New Roman" w:hAnsi="Times New Roman" w:cs="Times New Roman"/>
          <w:sz w:val="24"/>
          <w:szCs w:val="24"/>
        </w:rPr>
        <w:br w:type="page"/>
      </w:r>
    </w:p>
    <w:p w14:paraId="1BE8096C" w14:textId="77777777" w:rsidR="00261C76" w:rsidRPr="00B76343" w:rsidRDefault="00261C76" w:rsidP="00261C76">
      <w:pPr>
        <w:rPr>
          <w:rFonts w:ascii="Times New Roman" w:hAnsi="Times New Roman" w:cs="Times New Roman"/>
          <w:sz w:val="24"/>
          <w:szCs w:val="24"/>
        </w:rPr>
      </w:pPr>
      <w:r w:rsidRPr="00261C76">
        <w:rPr>
          <w:noProof/>
        </w:rPr>
        <w:lastRenderedPageBreak/>
        <w:drawing>
          <wp:inline distT="0" distB="0" distL="0" distR="0" wp14:anchorId="3E4776F5" wp14:editId="56AB5D29">
            <wp:extent cx="5943600" cy="578791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787912"/>
                    </a:xfrm>
                    <a:prstGeom prst="rect">
                      <a:avLst/>
                    </a:prstGeom>
                    <a:noFill/>
                    <a:ln>
                      <a:noFill/>
                    </a:ln>
                  </pic:spPr>
                </pic:pic>
              </a:graphicData>
            </a:graphic>
          </wp:inline>
        </w:drawing>
      </w:r>
    </w:p>
    <w:sectPr w:rsidR="00261C76" w:rsidRPr="00B763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1EAE3" w14:textId="77777777" w:rsidR="008341ED" w:rsidRDefault="008341ED" w:rsidP="00B76343">
      <w:r>
        <w:separator/>
      </w:r>
    </w:p>
  </w:endnote>
  <w:endnote w:type="continuationSeparator" w:id="0">
    <w:p w14:paraId="3539B490" w14:textId="77777777" w:rsidR="008341ED" w:rsidRDefault="008341ED" w:rsidP="00B76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60FD7" w14:textId="77777777" w:rsidR="008341ED" w:rsidRDefault="008341ED" w:rsidP="00B76343">
      <w:r>
        <w:separator/>
      </w:r>
    </w:p>
  </w:footnote>
  <w:footnote w:type="continuationSeparator" w:id="0">
    <w:p w14:paraId="1D835C95" w14:textId="77777777" w:rsidR="008341ED" w:rsidRDefault="008341ED" w:rsidP="00B763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2AD"/>
    <w:multiLevelType w:val="hybridMultilevel"/>
    <w:tmpl w:val="C9BA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7B5ED6"/>
    <w:multiLevelType w:val="hybridMultilevel"/>
    <w:tmpl w:val="1C426E4C"/>
    <w:lvl w:ilvl="0" w:tplc="11F098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0C727C"/>
    <w:multiLevelType w:val="hybridMultilevel"/>
    <w:tmpl w:val="FE7ED0F0"/>
    <w:lvl w:ilvl="0" w:tplc="1BF01162">
      <w:start w:val="1"/>
      <w:numFmt w:val="decimal"/>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4465FA"/>
    <w:multiLevelType w:val="hybridMultilevel"/>
    <w:tmpl w:val="4D12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F162C0"/>
    <w:multiLevelType w:val="hybridMultilevel"/>
    <w:tmpl w:val="463A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343"/>
    <w:rsid w:val="000019C3"/>
    <w:rsid w:val="0005586D"/>
    <w:rsid w:val="0007283F"/>
    <w:rsid w:val="00077709"/>
    <w:rsid w:val="000C012E"/>
    <w:rsid w:val="00105CA2"/>
    <w:rsid w:val="00146782"/>
    <w:rsid w:val="00155F76"/>
    <w:rsid w:val="00174118"/>
    <w:rsid w:val="00181A3F"/>
    <w:rsid w:val="001821B2"/>
    <w:rsid w:val="001A61E3"/>
    <w:rsid w:val="001B1BA7"/>
    <w:rsid w:val="001C4E08"/>
    <w:rsid w:val="001F3662"/>
    <w:rsid w:val="00255832"/>
    <w:rsid w:val="00261C76"/>
    <w:rsid w:val="002C23FB"/>
    <w:rsid w:val="002F3992"/>
    <w:rsid w:val="00333C5F"/>
    <w:rsid w:val="0035367E"/>
    <w:rsid w:val="00357E56"/>
    <w:rsid w:val="00365EDD"/>
    <w:rsid w:val="00370A12"/>
    <w:rsid w:val="00380FCF"/>
    <w:rsid w:val="00387F9D"/>
    <w:rsid w:val="00395844"/>
    <w:rsid w:val="003A015C"/>
    <w:rsid w:val="003D2ABC"/>
    <w:rsid w:val="003D4DE8"/>
    <w:rsid w:val="003E5ABD"/>
    <w:rsid w:val="003F43D6"/>
    <w:rsid w:val="003F5B5B"/>
    <w:rsid w:val="00401A5F"/>
    <w:rsid w:val="00405E02"/>
    <w:rsid w:val="004149EE"/>
    <w:rsid w:val="004238D1"/>
    <w:rsid w:val="00465157"/>
    <w:rsid w:val="004708E8"/>
    <w:rsid w:val="00491838"/>
    <w:rsid w:val="00491ACA"/>
    <w:rsid w:val="004E2338"/>
    <w:rsid w:val="004E3E47"/>
    <w:rsid w:val="00520452"/>
    <w:rsid w:val="00557C2A"/>
    <w:rsid w:val="005635B7"/>
    <w:rsid w:val="00590B6B"/>
    <w:rsid w:val="00643300"/>
    <w:rsid w:val="0067630A"/>
    <w:rsid w:val="00684758"/>
    <w:rsid w:val="006B1B43"/>
    <w:rsid w:val="0070771F"/>
    <w:rsid w:val="007650CD"/>
    <w:rsid w:val="007944BB"/>
    <w:rsid w:val="007A3B1E"/>
    <w:rsid w:val="007D2A96"/>
    <w:rsid w:val="008341ED"/>
    <w:rsid w:val="00865D01"/>
    <w:rsid w:val="008866D0"/>
    <w:rsid w:val="008E08CE"/>
    <w:rsid w:val="008E5713"/>
    <w:rsid w:val="00915EF8"/>
    <w:rsid w:val="00931F49"/>
    <w:rsid w:val="00932560"/>
    <w:rsid w:val="009331E9"/>
    <w:rsid w:val="00981F63"/>
    <w:rsid w:val="009838F4"/>
    <w:rsid w:val="009B3C4A"/>
    <w:rsid w:val="009C5B61"/>
    <w:rsid w:val="009D1C3B"/>
    <w:rsid w:val="009D35E5"/>
    <w:rsid w:val="009D6532"/>
    <w:rsid w:val="00A13173"/>
    <w:rsid w:val="00A33EA6"/>
    <w:rsid w:val="00A540C6"/>
    <w:rsid w:val="00A74FB8"/>
    <w:rsid w:val="00A97694"/>
    <w:rsid w:val="00B014A8"/>
    <w:rsid w:val="00B15346"/>
    <w:rsid w:val="00B21237"/>
    <w:rsid w:val="00B21D23"/>
    <w:rsid w:val="00B63E1C"/>
    <w:rsid w:val="00B76343"/>
    <w:rsid w:val="00B91C0D"/>
    <w:rsid w:val="00B93C0B"/>
    <w:rsid w:val="00B95F43"/>
    <w:rsid w:val="00BB7ACA"/>
    <w:rsid w:val="00BC4C59"/>
    <w:rsid w:val="00BC796D"/>
    <w:rsid w:val="00C06464"/>
    <w:rsid w:val="00C757C2"/>
    <w:rsid w:val="00C9308C"/>
    <w:rsid w:val="00CE53ED"/>
    <w:rsid w:val="00CF2A4F"/>
    <w:rsid w:val="00D275C5"/>
    <w:rsid w:val="00D373CA"/>
    <w:rsid w:val="00D53655"/>
    <w:rsid w:val="00D97ACB"/>
    <w:rsid w:val="00DA5071"/>
    <w:rsid w:val="00DB0415"/>
    <w:rsid w:val="00DD27ED"/>
    <w:rsid w:val="00DF60FE"/>
    <w:rsid w:val="00E74CF8"/>
    <w:rsid w:val="00E806DC"/>
    <w:rsid w:val="00E85460"/>
    <w:rsid w:val="00ED213E"/>
    <w:rsid w:val="00EE7CA8"/>
    <w:rsid w:val="00F135AB"/>
    <w:rsid w:val="00F6030C"/>
    <w:rsid w:val="00F7078C"/>
    <w:rsid w:val="00FD1909"/>
    <w:rsid w:val="00FE3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E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76343"/>
    <w:rPr>
      <w:sz w:val="20"/>
      <w:szCs w:val="20"/>
    </w:rPr>
  </w:style>
  <w:style w:type="character" w:customStyle="1" w:styleId="FootnoteTextChar">
    <w:name w:val="Footnote Text Char"/>
    <w:basedOn w:val="DefaultParagraphFont"/>
    <w:link w:val="FootnoteText"/>
    <w:uiPriority w:val="99"/>
    <w:rsid w:val="00B76343"/>
    <w:rPr>
      <w:sz w:val="20"/>
      <w:szCs w:val="20"/>
    </w:rPr>
  </w:style>
  <w:style w:type="character" w:styleId="FootnoteReference">
    <w:name w:val="footnote reference"/>
    <w:basedOn w:val="DefaultParagraphFont"/>
    <w:uiPriority w:val="99"/>
    <w:unhideWhenUsed/>
    <w:rsid w:val="00B76343"/>
    <w:rPr>
      <w:vertAlign w:val="superscript"/>
    </w:rPr>
  </w:style>
  <w:style w:type="paragraph" w:styleId="BalloonText">
    <w:name w:val="Balloon Text"/>
    <w:basedOn w:val="Normal"/>
    <w:link w:val="BalloonTextChar"/>
    <w:uiPriority w:val="99"/>
    <w:semiHidden/>
    <w:unhideWhenUsed/>
    <w:rsid w:val="00B76343"/>
    <w:rPr>
      <w:rFonts w:ascii="Tahoma" w:hAnsi="Tahoma" w:cs="Tahoma"/>
      <w:sz w:val="16"/>
      <w:szCs w:val="16"/>
    </w:rPr>
  </w:style>
  <w:style w:type="character" w:customStyle="1" w:styleId="BalloonTextChar">
    <w:name w:val="Balloon Text Char"/>
    <w:basedOn w:val="DefaultParagraphFont"/>
    <w:link w:val="BalloonText"/>
    <w:uiPriority w:val="99"/>
    <w:semiHidden/>
    <w:rsid w:val="00B76343"/>
    <w:rPr>
      <w:rFonts w:ascii="Tahoma" w:hAnsi="Tahoma" w:cs="Tahoma"/>
      <w:sz w:val="16"/>
      <w:szCs w:val="16"/>
    </w:rPr>
  </w:style>
  <w:style w:type="character" w:styleId="PlaceholderText">
    <w:name w:val="Placeholder Text"/>
    <w:basedOn w:val="DefaultParagraphFont"/>
    <w:uiPriority w:val="99"/>
    <w:semiHidden/>
    <w:rsid w:val="00146782"/>
    <w:rPr>
      <w:color w:val="808080"/>
    </w:rPr>
  </w:style>
  <w:style w:type="character" w:styleId="CommentReference">
    <w:name w:val="annotation reference"/>
    <w:basedOn w:val="DefaultParagraphFont"/>
    <w:uiPriority w:val="99"/>
    <w:semiHidden/>
    <w:unhideWhenUsed/>
    <w:rsid w:val="00491ACA"/>
    <w:rPr>
      <w:sz w:val="16"/>
      <w:szCs w:val="16"/>
    </w:rPr>
  </w:style>
  <w:style w:type="paragraph" w:styleId="CommentText">
    <w:name w:val="annotation text"/>
    <w:basedOn w:val="Normal"/>
    <w:link w:val="CommentTextChar"/>
    <w:uiPriority w:val="99"/>
    <w:semiHidden/>
    <w:unhideWhenUsed/>
    <w:rsid w:val="00491ACA"/>
    <w:rPr>
      <w:sz w:val="20"/>
      <w:szCs w:val="20"/>
    </w:rPr>
  </w:style>
  <w:style w:type="character" w:customStyle="1" w:styleId="CommentTextChar">
    <w:name w:val="Comment Text Char"/>
    <w:basedOn w:val="DefaultParagraphFont"/>
    <w:link w:val="CommentText"/>
    <w:uiPriority w:val="99"/>
    <w:semiHidden/>
    <w:rsid w:val="00491ACA"/>
    <w:rPr>
      <w:sz w:val="20"/>
      <w:szCs w:val="20"/>
    </w:rPr>
  </w:style>
  <w:style w:type="paragraph" w:styleId="CommentSubject">
    <w:name w:val="annotation subject"/>
    <w:basedOn w:val="CommentText"/>
    <w:next w:val="CommentText"/>
    <w:link w:val="CommentSubjectChar"/>
    <w:uiPriority w:val="99"/>
    <w:semiHidden/>
    <w:unhideWhenUsed/>
    <w:rsid w:val="00491ACA"/>
    <w:rPr>
      <w:b/>
      <w:bCs/>
    </w:rPr>
  </w:style>
  <w:style w:type="character" w:customStyle="1" w:styleId="CommentSubjectChar">
    <w:name w:val="Comment Subject Char"/>
    <w:basedOn w:val="CommentTextChar"/>
    <w:link w:val="CommentSubject"/>
    <w:uiPriority w:val="99"/>
    <w:semiHidden/>
    <w:rsid w:val="00491ACA"/>
    <w:rPr>
      <w:b/>
      <w:bCs/>
      <w:sz w:val="20"/>
      <w:szCs w:val="20"/>
    </w:rPr>
  </w:style>
  <w:style w:type="paragraph" w:styleId="ListParagraph">
    <w:name w:val="List Paragraph"/>
    <w:basedOn w:val="Normal"/>
    <w:uiPriority w:val="34"/>
    <w:qFormat/>
    <w:rsid w:val="00155F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76343"/>
    <w:rPr>
      <w:sz w:val="20"/>
      <w:szCs w:val="20"/>
    </w:rPr>
  </w:style>
  <w:style w:type="character" w:customStyle="1" w:styleId="FootnoteTextChar">
    <w:name w:val="Footnote Text Char"/>
    <w:basedOn w:val="DefaultParagraphFont"/>
    <w:link w:val="FootnoteText"/>
    <w:uiPriority w:val="99"/>
    <w:rsid w:val="00B76343"/>
    <w:rPr>
      <w:sz w:val="20"/>
      <w:szCs w:val="20"/>
    </w:rPr>
  </w:style>
  <w:style w:type="character" w:styleId="FootnoteReference">
    <w:name w:val="footnote reference"/>
    <w:basedOn w:val="DefaultParagraphFont"/>
    <w:uiPriority w:val="99"/>
    <w:unhideWhenUsed/>
    <w:rsid w:val="00B76343"/>
    <w:rPr>
      <w:vertAlign w:val="superscript"/>
    </w:rPr>
  </w:style>
  <w:style w:type="paragraph" w:styleId="BalloonText">
    <w:name w:val="Balloon Text"/>
    <w:basedOn w:val="Normal"/>
    <w:link w:val="BalloonTextChar"/>
    <w:uiPriority w:val="99"/>
    <w:semiHidden/>
    <w:unhideWhenUsed/>
    <w:rsid w:val="00B76343"/>
    <w:rPr>
      <w:rFonts w:ascii="Tahoma" w:hAnsi="Tahoma" w:cs="Tahoma"/>
      <w:sz w:val="16"/>
      <w:szCs w:val="16"/>
    </w:rPr>
  </w:style>
  <w:style w:type="character" w:customStyle="1" w:styleId="BalloonTextChar">
    <w:name w:val="Balloon Text Char"/>
    <w:basedOn w:val="DefaultParagraphFont"/>
    <w:link w:val="BalloonText"/>
    <w:uiPriority w:val="99"/>
    <w:semiHidden/>
    <w:rsid w:val="00B76343"/>
    <w:rPr>
      <w:rFonts w:ascii="Tahoma" w:hAnsi="Tahoma" w:cs="Tahoma"/>
      <w:sz w:val="16"/>
      <w:szCs w:val="16"/>
    </w:rPr>
  </w:style>
  <w:style w:type="character" w:styleId="PlaceholderText">
    <w:name w:val="Placeholder Text"/>
    <w:basedOn w:val="DefaultParagraphFont"/>
    <w:uiPriority w:val="99"/>
    <w:semiHidden/>
    <w:rsid w:val="00146782"/>
    <w:rPr>
      <w:color w:val="808080"/>
    </w:rPr>
  </w:style>
  <w:style w:type="character" w:styleId="CommentReference">
    <w:name w:val="annotation reference"/>
    <w:basedOn w:val="DefaultParagraphFont"/>
    <w:uiPriority w:val="99"/>
    <w:semiHidden/>
    <w:unhideWhenUsed/>
    <w:rsid w:val="00491ACA"/>
    <w:rPr>
      <w:sz w:val="16"/>
      <w:szCs w:val="16"/>
    </w:rPr>
  </w:style>
  <w:style w:type="paragraph" w:styleId="CommentText">
    <w:name w:val="annotation text"/>
    <w:basedOn w:val="Normal"/>
    <w:link w:val="CommentTextChar"/>
    <w:uiPriority w:val="99"/>
    <w:semiHidden/>
    <w:unhideWhenUsed/>
    <w:rsid w:val="00491ACA"/>
    <w:rPr>
      <w:sz w:val="20"/>
      <w:szCs w:val="20"/>
    </w:rPr>
  </w:style>
  <w:style w:type="character" w:customStyle="1" w:styleId="CommentTextChar">
    <w:name w:val="Comment Text Char"/>
    <w:basedOn w:val="DefaultParagraphFont"/>
    <w:link w:val="CommentText"/>
    <w:uiPriority w:val="99"/>
    <w:semiHidden/>
    <w:rsid w:val="00491ACA"/>
    <w:rPr>
      <w:sz w:val="20"/>
      <w:szCs w:val="20"/>
    </w:rPr>
  </w:style>
  <w:style w:type="paragraph" w:styleId="CommentSubject">
    <w:name w:val="annotation subject"/>
    <w:basedOn w:val="CommentText"/>
    <w:next w:val="CommentText"/>
    <w:link w:val="CommentSubjectChar"/>
    <w:uiPriority w:val="99"/>
    <w:semiHidden/>
    <w:unhideWhenUsed/>
    <w:rsid w:val="00491ACA"/>
    <w:rPr>
      <w:b/>
      <w:bCs/>
    </w:rPr>
  </w:style>
  <w:style w:type="character" w:customStyle="1" w:styleId="CommentSubjectChar">
    <w:name w:val="Comment Subject Char"/>
    <w:basedOn w:val="CommentTextChar"/>
    <w:link w:val="CommentSubject"/>
    <w:uiPriority w:val="99"/>
    <w:semiHidden/>
    <w:rsid w:val="00491ACA"/>
    <w:rPr>
      <w:b/>
      <w:bCs/>
      <w:sz w:val="20"/>
      <w:szCs w:val="20"/>
    </w:rPr>
  </w:style>
  <w:style w:type="paragraph" w:styleId="ListParagraph">
    <w:name w:val="List Paragraph"/>
    <w:basedOn w:val="Normal"/>
    <w:uiPriority w:val="34"/>
    <w:qFormat/>
    <w:rsid w:val="00155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385138">
      <w:bodyDiv w:val="1"/>
      <w:marLeft w:val="0"/>
      <w:marRight w:val="0"/>
      <w:marTop w:val="0"/>
      <w:marBottom w:val="0"/>
      <w:divBdr>
        <w:top w:val="none" w:sz="0" w:space="0" w:color="auto"/>
        <w:left w:val="none" w:sz="0" w:space="0" w:color="auto"/>
        <w:bottom w:val="none" w:sz="0" w:space="0" w:color="auto"/>
        <w:right w:val="none" w:sz="0" w:space="0" w:color="auto"/>
      </w:divBdr>
      <w:divsChild>
        <w:div w:id="18439265">
          <w:marLeft w:val="0"/>
          <w:marRight w:val="0"/>
          <w:marTop w:val="0"/>
          <w:marBottom w:val="0"/>
          <w:divBdr>
            <w:top w:val="none" w:sz="0" w:space="0" w:color="auto"/>
            <w:left w:val="none" w:sz="0" w:space="0" w:color="auto"/>
            <w:bottom w:val="none" w:sz="0" w:space="0" w:color="auto"/>
            <w:right w:val="none" w:sz="0" w:space="0" w:color="auto"/>
          </w:divBdr>
          <w:divsChild>
            <w:div w:id="94634821">
              <w:marLeft w:val="0"/>
              <w:marRight w:val="0"/>
              <w:marTop w:val="0"/>
              <w:marBottom w:val="0"/>
              <w:divBdr>
                <w:top w:val="none" w:sz="0" w:space="0" w:color="auto"/>
                <w:left w:val="none" w:sz="0" w:space="0" w:color="auto"/>
                <w:bottom w:val="none" w:sz="0" w:space="0" w:color="auto"/>
                <w:right w:val="none" w:sz="0" w:space="0" w:color="auto"/>
              </w:divBdr>
              <w:divsChild>
                <w:div w:id="940256122">
                  <w:marLeft w:val="0"/>
                  <w:marRight w:val="0"/>
                  <w:marTop w:val="0"/>
                  <w:marBottom w:val="0"/>
                  <w:divBdr>
                    <w:top w:val="none" w:sz="0" w:space="0" w:color="auto"/>
                    <w:left w:val="none" w:sz="0" w:space="0" w:color="auto"/>
                    <w:bottom w:val="none" w:sz="0" w:space="0" w:color="auto"/>
                    <w:right w:val="none" w:sz="0" w:space="0" w:color="auto"/>
                  </w:divBdr>
                  <w:divsChild>
                    <w:div w:id="2128159034">
                      <w:marLeft w:val="0"/>
                      <w:marRight w:val="0"/>
                      <w:marTop w:val="0"/>
                      <w:marBottom w:val="0"/>
                      <w:divBdr>
                        <w:top w:val="none" w:sz="0" w:space="0" w:color="auto"/>
                        <w:left w:val="none" w:sz="0" w:space="0" w:color="auto"/>
                        <w:bottom w:val="none" w:sz="0" w:space="0" w:color="auto"/>
                        <w:right w:val="none" w:sz="0" w:space="0" w:color="auto"/>
                      </w:divBdr>
                      <w:divsChild>
                        <w:div w:id="1645084815">
                          <w:marLeft w:val="0"/>
                          <w:marRight w:val="0"/>
                          <w:marTop w:val="0"/>
                          <w:marBottom w:val="0"/>
                          <w:divBdr>
                            <w:top w:val="none" w:sz="0" w:space="0" w:color="auto"/>
                            <w:left w:val="none" w:sz="0" w:space="0" w:color="auto"/>
                            <w:bottom w:val="none" w:sz="0" w:space="0" w:color="auto"/>
                            <w:right w:val="none" w:sz="0" w:space="0" w:color="auto"/>
                          </w:divBdr>
                          <w:divsChild>
                            <w:div w:id="1884101680">
                              <w:marLeft w:val="0"/>
                              <w:marRight w:val="0"/>
                              <w:marTop w:val="0"/>
                              <w:marBottom w:val="0"/>
                              <w:divBdr>
                                <w:top w:val="none" w:sz="0" w:space="0" w:color="auto"/>
                                <w:left w:val="none" w:sz="0" w:space="0" w:color="auto"/>
                                <w:bottom w:val="none" w:sz="0" w:space="0" w:color="auto"/>
                                <w:right w:val="none" w:sz="0" w:space="0" w:color="auto"/>
                              </w:divBdr>
                              <w:divsChild>
                                <w:div w:id="1139809175">
                                  <w:marLeft w:val="0"/>
                                  <w:marRight w:val="0"/>
                                  <w:marTop w:val="0"/>
                                  <w:marBottom w:val="0"/>
                                  <w:divBdr>
                                    <w:top w:val="none" w:sz="0" w:space="0" w:color="auto"/>
                                    <w:left w:val="none" w:sz="0" w:space="0" w:color="auto"/>
                                    <w:bottom w:val="none" w:sz="0" w:space="0" w:color="auto"/>
                                    <w:right w:val="none" w:sz="0" w:space="0" w:color="auto"/>
                                  </w:divBdr>
                                  <w:divsChild>
                                    <w:div w:id="115031019">
                                      <w:marLeft w:val="0"/>
                                      <w:marRight w:val="0"/>
                                      <w:marTop w:val="0"/>
                                      <w:marBottom w:val="0"/>
                                      <w:divBdr>
                                        <w:top w:val="none" w:sz="0" w:space="0" w:color="auto"/>
                                        <w:left w:val="none" w:sz="0" w:space="0" w:color="auto"/>
                                        <w:bottom w:val="none" w:sz="0" w:space="0" w:color="auto"/>
                                        <w:right w:val="none" w:sz="0" w:space="0" w:color="auto"/>
                                      </w:divBdr>
                                      <w:divsChild>
                                        <w:div w:id="463542561">
                                          <w:marLeft w:val="0"/>
                                          <w:marRight w:val="0"/>
                                          <w:marTop w:val="0"/>
                                          <w:marBottom w:val="0"/>
                                          <w:divBdr>
                                            <w:top w:val="none" w:sz="0" w:space="0" w:color="auto"/>
                                            <w:left w:val="none" w:sz="0" w:space="0" w:color="auto"/>
                                            <w:bottom w:val="none" w:sz="0" w:space="0" w:color="auto"/>
                                            <w:right w:val="none" w:sz="0" w:space="0" w:color="auto"/>
                                          </w:divBdr>
                                          <w:divsChild>
                                            <w:div w:id="1013263544">
                                              <w:marLeft w:val="15"/>
                                              <w:marRight w:val="15"/>
                                              <w:marTop w:val="15"/>
                                              <w:marBottom w:val="15"/>
                                              <w:divBdr>
                                                <w:top w:val="single" w:sz="6" w:space="2" w:color="4D90FE"/>
                                                <w:left w:val="single" w:sz="6" w:space="2" w:color="4D90FE"/>
                                                <w:bottom w:val="single" w:sz="6" w:space="2" w:color="4D90FE"/>
                                                <w:right w:val="single" w:sz="6" w:space="0" w:color="4D90FE"/>
                                              </w:divBdr>
                                              <w:divsChild>
                                                <w:div w:id="23336863">
                                                  <w:marLeft w:val="0"/>
                                                  <w:marRight w:val="0"/>
                                                  <w:marTop w:val="0"/>
                                                  <w:marBottom w:val="0"/>
                                                  <w:divBdr>
                                                    <w:top w:val="none" w:sz="0" w:space="0" w:color="auto"/>
                                                    <w:left w:val="none" w:sz="0" w:space="0" w:color="auto"/>
                                                    <w:bottom w:val="none" w:sz="0" w:space="0" w:color="auto"/>
                                                    <w:right w:val="none" w:sz="0" w:space="0" w:color="auto"/>
                                                  </w:divBdr>
                                                  <w:divsChild>
                                                    <w:div w:id="1181819199">
                                                      <w:marLeft w:val="0"/>
                                                      <w:marRight w:val="0"/>
                                                      <w:marTop w:val="0"/>
                                                      <w:marBottom w:val="0"/>
                                                      <w:divBdr>
                                                        <w:top w:val="none" w:sz="0" w:space="0" w:color="auto"/>
                                                        <w:left w:val="none" w:sz="0" w:space="0" w:color="auto"/>
                                                        <w:bottom w:val="none" w:sz="0" w:space="0" w:color="auto"/>
                                                        <w:right w:val="none" w:sz="0" w:space="0" w:color="auto"/>
                                                      </w:divBdr>
                                                      <w:divsChild>
                                                        <w:div w:id="1915704935">
                                                          <w:marLeft w:val="0"/>
                                                          <w:marRight w:val="0"/>
                                                          <w:marTop w:val="0"/>
                                                          <w:marBottom w:val="0"/>
                                                          <w:divBdr>
                                                            <w:top w:val="none" w:sz="0" w:space="0" w:color="auto"/>
                                                            <w:left w:val="none" w:sz="0" w:space="0" w:color="auto"/>
                                                            <w:bottom w:val="none" w:sz="0" w:space="0" w:color="auto"/>
                                                            <w:right w:val="none" w:sz="0" w:space="0" w:color="auto"/>
                                                          </w:divBdr>
                                                          <w:divsChild>
                                                            <w:div w:id="1630432530">
                                                              <w:marLeft w:val="0"/>
                                                              <w:marRight w:val="0"/>
                                                              <w:marTop w:val="0"/>
                                                              <w:marBottom w:val="0"/>
                                                              <w:divBdr>
                                                                <w:top w:val="none" w:sz="0" w:space="0" w:color="auto"/>
                                                                <w:left w:val="none" w:sz="0" w:space="0" w:color="auto"/>
                                                                <w:bottom w:val="none" w:sz="0" w:space="0" w:color="auto"/>
                                                                <w:right w:val="none" w:sz="0" w:space="0" w:color="auto"/>
                                                              </w:divBdr>
                                                              <w:divsChild>
                                                                <w:div w:id="1797404181">
                                                                  <w:marLeft w:val="0"/>
                                                                  <w:marRight w:val="0"/>
                                                                  <w:marTop w:val="0"/>
                                                                  <w:marBottom w:val="0"/>
                                                                  <w:divBdr>
                                                                    <w:top w:val="none" w:sz="0" w:space="0" w:color="auto"/>
                                                                    <w:left w:val="none" w:sz="0" w:space="0" w:color="auto"/>
                                                                    <w:bottom w:val="none" w:sz="0" w:space="0" w:color="auto"/>
                                                                    <w:right w:val="none" w:sz="0" w:space="0" w:color="auto"/>
                                                                  </w:divBdr>
                                                                  <w:divsChild>
                                                                    <w:div w:id="269626731">
                                                                      <w:marLeft w:val="0"/>
                                                                      <w:marRight w:val="0"/>
                                                                      <w:marTop w:val="0"/>
                                                                      <w:marBottom w:val="0"/>
                                                                      <w:divBdr>
                                                                        <w:top w:val="none" w:sz="0" w:space="0" w:color="auto"/>
                                                                        <w:left w:val="none" w:sz="0" w:space="0" w:color="auto"/>
                                                                        <w:bottom w:val="none" w:sz="0" w:space="0" w:color="auto"/>
                                                                        <w:right w:val="none" w:sz="0" w:space="0" w:color="auto"/>
                                                                      </w:divBdr>
                                                                      <w:divsChild>
                                                                        <w:div w:id="841747224">
                                                                          <w:marLeft w:val="0"/>
                                                                          <w:marRight w:val="0"/>
                                                                          <w:marTop w:val="0"/>
                                                                          <w:marBottom w:val="0"/>
                                                                          <w:divBdr>
                                                                            <w:top w:val="none" w:sz="0" w:space="0" w:color="auto"/>
                                                                            <w:left w:val="none" w:sz="0" w:space="0" w:color="auto"/>
                                                                            <w:bottom w:val="none" w:sz="0" w:space="0" w:color="auto"/>
                                                                            <w:right w:val="none" w:sz="0" w:space="0" w:color="auto"/>
                                                                          </w:divBdr>
                                                                          <w:divsChild>
                                                                            <w:div w:id="723135642">
                                                                              <w:marLeft w:val="0"/>
                                                                              <w:marRight w:val="0"/>
                                                                              <w:marTop w:val="0"/>
                                                                              <w:marBottom w:val="0"/>
                                                                              <w:divBdr>
                                                                                <w:top w:val="none" w:sz="0" w:space="0" w:color="auto"/>
                                                                                <w:left w:val="none" w:sz="0" w:space="0" w:color="auto"/>
                                                                                <w:bottom w:val="none" w:sz="0" w:space="0" w:color="auto"/>
                                                                                <w:right w:val="none" w:sz="0" w:space="0" w:color="auto"/>
                                                                              </w:divBdr>
                                                                              <w:divsChild>
                                                                                <w:div w:id="49730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Macintosh%20HD:Users:cduchida:Documents:JSS%20Smart%20Policing%20LAPD:Gun-related%20crimes%202011.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2000"/>
            </a:pPr>
            <a:r>
              <a:rPr lang="en-US" sz="1400">
                <a:latin typeface="Times New Roman" pitchFamily="18" charset="0"/>
                <a:cs typeface="Times New Roman" pitchFamily="18" charset="0"/>
              </a:rPr>
              <a:t>Figure 1. Number of Gun-Related Crimes, LAPD Divisions, 2011</a:t>
            </a:r>
          </a:p>
        </c:rich>
      </c:tx>
      <c:layout>
        <c:manualLayout>
          <c:xMode val="edge"/>
          <c:yMode val="edge"/>
          <c:x val="0.104066646841559"/>
          <c:y val="2.3993144815766899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Sheet1!$B$3</c:f>
              <c:strCache>
                <c:ptCount val="1"/>
              </c:strCache>
            </c:strRef>
          </c:tx>
          <c:invertIfNegative val="0"/>
          <c:cat>
            <c:strRef>
              <c:f>Sheet1!$A$4:$A$24</c:f>
              <c:strCache>
                <c:ptCount val="21"/>
                <c:pt idx="0">
                  <c:v>77th St</c:v>
                </c:pt>
                <c:pt idx="1">
                  <c:v>Southeast</c:v>
                </c:pt>
                <c:pt idx="2">
                  <c:v>Newton</c:v>
                </c:pt>
                <c:pt idx="3">
                  <c:v>Southwest</c:v>
                </c:pt>
                <c:pt idx="4">
                  <c:v>Hollenbeck</c:v>
                </c:pt>
                <c:pt idx="5">
                  <c:v>Harbor</c:v>
                </c:pt>
                <c:pt idx="6">
                  <c:v>Mission</c:v>
                </c:pt>
                <c:pt idx="7">
                  <c:v>Rampart</c:v>
                </c:pt>
                <c:pt idx="8">
                  <c:v>Olympic</c:v>
                </c:pt>
                <c:pt idx="9">
                  <c:v>Foothill</c:v>
                </c:pt>
                <c:pt idx="10">
                  <c:v>Northeast</c:v>
                </c:pt>
                <c:pt idx="11">
                  <c:v>North Hollywood</c:v>
                </c:pt>
                <c:pt idx="12">
                  <c:v>Wilshire</c:v>
                </c:pt>
                <c:pt idx="13">
                  <c:v>Hollywood</c:v>
                </c:pt>
                <c:pt idx="14">
                  <c:v>West Valley</c:v>
                </c:pt>
                <c:pt idx="15">
                  <c:v>Van Nuys</c:v>
                </c:pt>
                <c:pt idx="16">
                  <c:v>Pacific</c:v>
                </c:pt>
                <c:pt idx="17">
                  <c:v>Devonshire</c:v>
                </c:pt>
                <c:pt idx="18">
                  <c:v>Topanga</c:v>
                </c:pt>
                <c:pt idx="19">
                  <c:v>West LA</c:v>
                </c:pt>
                <c:pt idx="20">
                  <c:v>Central</c:v>
                </c:pt>
              </c:strCache>
            </c:strRef>
          </c:cat>
          <c:val>
            <c:numRef>
              <c:f>Sheet1!$B$4:$B$24</c:f>
              <c:numCache>
                <c:formatCode>General</c:formatCode>
                <c:ptCount val="21"/>
                <c:pt idx="0">
                  <c:v>1093</c:v>
                </c:pt>
                <c:pt idx="1">
                  <c:v>845</c:v>
                </c:pt>
                <c:pt idx="2">
                  <c:v>716</c:v>
                </c:pt>
                <c:pt idx="3">
                  <c:v>695</c:v>
                </c:pt>
                <c:pt idx="4">
                  <c:v>430</c:v>
                </c:pt>
                <c:pt idx="5">
                  <c:v>417</c:v>
                </c:pt>
                <c:pt idx="6">
                  <c:v>414</c:v>
                </c:pt>
                <c:pt idx="7">
                  <c:v>389</c:v>
                </c:pt>
                <c:pt idx="8">
                  <c:v>320</c:v>
                </c:pt>
                <c:pt idx="9">
                  <c:v>319</c:v>
                </c:pt>
                <c:pt idx="10">
                  <c:v>285</c:v>
                </c:pt>
                <c:pt idx="11">
                  <c:v>265</c:v>
                </c:pt>
                <c:pt idx="12">
                  <c:v>252</c:v>
                </c:pt>
                <c:pt idx="13">
                  <c:v>224</c:v>
                </c:pt>
                <c:pt idx="14">
                  <c:v>214</c:v>
                </c:pt>
                <c:pt idx="15">
                  <c:v>205</c:v>
                </c:pt>
                <c:pt idx="16">
                  <c:v>180</c:v>
                </c:pt>
                <c:pt idx="17">
                  <c:v>168</c:v>
                </c:pt>
                <c:pt idx="18">
                  <c:v>139</c:v>
                </c:pt>
                <c:pt idx="19">
                  <c:v>113</c:v>
                </c:pt>
                <c:pt idx="20">
                  <c:v>111</c:v>
                </c:pt>
              </c:numCache>
            </c:numRef>
          </c:val>
        </c:ser>
        <c:dLbls>
          <c:showLegendKey val="0"/>
          <c:showVal val="0"/>
          <c:showCatName val="0"/>
          <c:showSerName val="0"/>
          <c:showPercent val="0"/>
          <c:showBubbleSize val="0"/>
        </c:dLbls>
        <c:gapWidth val="150"/>
        <c:shape val="box"/>
        <c:axId val="25655168"/>
        <c:axId val="25656704"/>
        <c:axId val="0"/>
      </c:bar3DChart>
      <c:catAx>
        <c:axId val="25655168"/>
        <c:scaling>
          <c:orientation val="minMax"/>
        </c:scaling>
        <c:delete val="0"/>
        <c:axPos val="b"/>
        <c:majorTickMark val="out"/>
        <c:minorTickMark val="none"/>
        <c:tickLblPos val="nextTo"/>
        <c:crossAx val="25656704"/>
        <c:crosses val="autoZero"/>
        <c:auto val="1"/>
        <c:lblAlgn val="ctr"/>
        <c:lblOffset val="100"/>
        <c:noMultiLvlLbl val="0"/>
      </c:catAx>
      <c:valAx>
        <c:axId val="25656704"/>
        <c:scaling>
          <c:orientation val="minMax"/>
        </c:scaling>
        <c:delete val="0"/>
        <c:axPos val="l"/>
        <c:majorGridlines/>
        <c:numFmt formatCode="General" sourceLinked="1"/>
        <c:majorTickMark val="out"/>
        <c:minorTickMark val="none"/>
        <c:tickLblPos val="nextTo"/>
        <c:crossAx val="2565516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D0D5A-E856-4FA8-A8FC-D77A3820A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28</Pages>
  <Words>6887</Words>
  <Characters>39261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46056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Swatt</dc:creator>
  <cp:lastModifiedBy>Marc Swatt</cp:lastModifiedBy>
  <cp:revision>7</cp:revision>
  <cp:lastPrinted>2013-03-14T21:20:00Z</cp:lastPrinted>
  <dcterms:created xsi:type="dcterms:W3CDTF">2013-04-22T21:20:00Z</dcterms:created>
  <dcterms:modified xsi:type="dcterms:W3CDTF">2013-05-14T14:16:00Z</dcterms:modified>
</cp:coreProperties>
</file>